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865A1" w14:textId="0A45249B" w:rsidR="00F8486F" w:rsidRPr="00F8486F" w:rsidRDefault="00F8486F" w:rsidP="00C14025">
      <w:pPr>
        <w:rPr>
          <w:rFonts w:ascii="Times New Roman" w:hAnsi="Times New Roman" w:cs="Times New Roman"/>
          <w:b/>
          <w:sz w:val="28"/>
          <w:szCs w:val="28"/>
        </w:rPr>
      </w:pPr>
    </w:p>
    <w:p w14:paraId="1D8FD19E" w14:textId="77777777" w:rsidR="00F8486F" w:rsidRPr="00F8486F" w:rsidRDefault="00F8486F" w:rsidP="00C14025">
      <w:pPr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SPECYFIKACJA WARUNKÓW ZAMÓWIENIA</w:t>
      </w:r>
    </w:p>
    <w:p w14:paraId="31696541" w14:textId="77777777" w:rsidR="00F8486F" w:rsidRPr="00F8486F" w:rsidRDefault="00F8486F" w:rsidP="00C14025">
      <w:pPr>
        <w:rPr>
          <w:rFonts w:ascii="Times New Roman" w:hAnsi="Times New Roman" w:cs="Times New Roman"/>
          <w:b/>
          <w:sz w:val="28"/>
          <w:szCs w:val="28"/>
        </w:rPr>
      </w:pPr>
    </w:p>
    <w:p w14:paraId="335E33B3" w14:textId="77777777" w:rsidR="00F8486F" w:rsidRPr="00F8486F" w:rsidRDefault="00F8486F" w:rsidP="00C14025">
      <w:pPr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DLA TRYBU PODSTAWOWEGO</w:t>
      </w:r>
    </w:p>
    <w:p w14:paraId="3FF21FA3" w14:textId="77777777" w:rsidR="00F8486F" w:rsidRDefault="00F8486F" w:rsidP="00C14025">
      <w:pPr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(bez negocjacji)</w:t>
      </w:r>
    </w:p>
    <w:p w14:paraId="62E6C13B" w14:textId="77777777" w:rsidR="00C14025" w:rsidRPr="00F8486F" w:rsidRDefault="00C14025" w:rsidP="00C14025">
      <w:pPr>
        <w:rPr>
          <w:rFonts w:ascii="Times New Roman" w:hAnsi="Times New Roman" w:cs="Times New Roman"/>
          <w:b/>
          <w:sz w:val="28"/>
          <w:szCs w:val="28"/>
        </w:rPr>
      </w:pPr>
    </w:p>
    <w:p w14:paraId="46B4803D" w14:textId="29C6E4C0" w:rsidR="00F8486F" w:rsidRPr="00F8486F" w:rsidRDefault="00C14025" w:rsidP="00C1402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Nr postępowania: </w:t>
      </w:r>
      <w:r w:rsidRPr="00C14025">
        <w:rPr>
          <w:rFonts w:ascii="Times New Roman" w:hAnsi="Times New Roman" w:cs="Times New Roman"/>
          <w:b/>
          <w:u w:val="single"/>
        </w:rPr>
        <w:t>ocds-148610-a1d66baf-17f6-4220-98c6-ed291a63ff50</w:t>
      </w:r>
    </w:p>
    <w:p w14:paraId="15A87DB4" w14:textId="77777777" w:rsidR="00F8486F" w:rsidRPr="00F8486F" w:rsidRDefault="00F8486F" w:rsidP="00C14025">
      <w:pPr>
        <w:rPr>
          <w:rFonts w:ascii="Times New Roman" w:hAnsi="Times New Roman" w:cs="Times New Roman"/>
          <w:b/>
        </w:rPr>
      </w:pPr>
    </w:p>
    <w:p w14:paraId="7BEB1830" w14:textId="77777777" w:rsidR="00F8486F" w:rsidRPr="00F8486F" w:rsidRDefault="00F8486F" w:rsidP="00C14025">
      <w:pPr>
        <w:rPr>
          <w:rFonts w:ascii="Times New Roman" w:hAnsi="Times New Roman" w:cs="Times New Roman"/>
          <w:b/>
        </w:rPr>
      </w:pPr>
      <w:r w:rsidRPr="00F8486F">
        <w:rPr>
          <w:rFonts w:ascii="Times New Roman" w:hAnsi="Times New Roman" w:cs="Times New Roman"/>
          <w:b/>
        </w:rPr>
        <w:t>NAZWA POSTĘPOWANIA:</w:t>
      </w:r>
    </w:p>
    <w:p w14:paraId="050BD351" w14:textId="4A871774" w:rsidR="00F8486F" w:rsidRPr="00F8486F" w:rsidRDefault="000A75D2" w:rsidP="00C14025">
      <w:pPr>
        <w:rPr>
          <w:rFonts w:ascii="Times New Roman" w:hAnsi="Times New Roman" w:cs="Times New Roman"/>
          <w:b/>
          <w:sz w:val="28"/>
          <w:szCs w:val="28"/>
        </w:rPr>
      </w:pPr>
      <w:r w:rsidRPr="000A75D2">
        <w:rPr>
          <w:rFonts w:ascii="Times New Roman" w:hAnsi="Times New Roman" w:cs="Times New Roman"/>
          <w:b/>
          <w:sz w:val="28"/>
          <w:szCs w:val="28"/>
        </w:rPr>
        <w:t>„Dostawa oleju napędowego w szacowanej ilości do 70 000 litrów</w:t>
      </w:r>
      <w:r>
        <w:rPr>
          <w:rFonts w:ascii="Times New Roman" w:hAnsi="Times New Roman" w:cs="Times New Roman"/>
          <w:b/>
          <w:sz w:val="28"/>
          <w:szCs w:val="28"/>
        </w:rPr>
        <w:t xml:space="preserve"> oleju napędowego</w:t>
      </w:r>
      <w:r w:rsidRPr="000A75D2">
        <w:rPr>
          <w:rFonts w:ascii="Times New Roman" w:hAnsi="Times New Roman" w:cs="Times New Roman"/>
          <w:b/>
          <w:sz w:val="28"/>
          <w:szCs w:val="28"/>
        </w:rPr>
        <w:t xml:space="preserve"> oraz benzyny w szacowanej ilości do 8 000 litrów za pośrednictwem stacji paliw zlokalizowanych w odległości nie większej niż </w:t>
      </w:r>
      <w:r w:rsidR="00C64B0D">
        <w:rPr>
          <w:rFonts w:ascii="Times New Roman" w:hAnsi="Times New Roman" w:cs="Times New Roman"/>
          <w:b/>
          <w:sz w:val="28"/>
          <w:szCs w:val="28"/>
        </w:rPr>
        <w:t>2</w:t>
      </w:r>
      <w:r w:rsidRPr="000A75D2">
        <w:rPr>
          <w:rFonts w:ascii="Times New Roman" w:hAnsi="Times New Roman" w:cs="Times New Roman"/>
          <w:b/>
          <w:sz w:val="28"/>
          <w:szCs w:val="28"/>
        </w:rPr>
        <w:t xml:space="preserve"> km od siedziby Zamawiającego w Białymstoku i Oddziału w Bielsku Podlaskim </w:t>
      </w:r>
      <w:bookmarkStart w:id="0" w:name="_Hlk221002336"/>
      <w:r w:rsidRPr="000A75D2">
        <w:rPr>
          <w:rFonts w:ascii="Times New Roman" w:hAnsi="Times New Roman" w:cs="Times New Roman"/>
          <w:b/>
          <w:sz w:val="28"/>
          <w:szCs w:val="28"/>
        </w:rPr>
        <w:t xml:space="preserve">oraz do </w:t>
      </w:r>
      <w:r w:rsidR="00C64B0D">
        <w:rPr>
          <w:rFonts w:ascii="Times New Roman" w:hAnsi="Times New Roman" w:cs="Times New Roman"/>
          <w:b/>
          <w:sz w:val="28"/>
          <w:szCs w:val="28"/>
        </w:rPr>
        <w:t>10</w:t>
      </w:r>
      <w:r w:rsidRPr="000A75D2">
        <w:rPr>
          <w:rFonts w:ascii="Times New Roman" w:hAnsi="Times New Roman" w:cs="Times New Roman"/>
          <w:b/>
          <w:sz w:val="28"/>
          <w:szCs w:val="28"/>
        </w:rPr>
        <w:t xml:space="preserve"> km od Oddziału w Piątnicy</w:t>
      </w:r>
      <w:bookmarkEnd w:id="0"/>
      <w:r w:rsidRPr="000A75D2">
        <w:rPr>
          <w:rFonts w:ascii="Times New Roman" w:hAnsi="Times New Roman" w:cs="Times New Roman"/>
          <w:b/>
          <w:sz w:val="28"/>
          <w:szCs w:val="28"/>
        </w:rPr>
        <w:t>”</w:t>
      </w:r>
    </w:p>
    <w:p w14:paraId="3F14AF18" w14:textId="77777777" w:rsidR="00F8486F" w:rsidRPr="00F8486F" w:rsidRDefault="00F8486F" w:rsidP="00C14025">
      <w:pPr>
        <w:rPr>
          <w:rFonts w:ascii="Times New Roman" w:hAnsi="Times New Roman" w:cs="Times New Roman"/>
          <w:b/>
          <w:i/>
          <w:color w:val="FF0000"/>
        </w:rPr>
      </w:pPr>
    </w:p>
    <w:p w14:paraId="178DF946" w14:textId="77777777" w:rsidR="00F8486F" w:rsidRPr="00F8486F" w:rsidRDefault="00F8486F" w:rsidP="00C14025">
      <w:pPr>
        <w:rPr>
          <w:rFonts w:ascii="Times New Roman" w:hAnsi="Times New Roman" w:cs="Times New Roman"/>
          <w:b/>
        </w:rPr>
      </w:pPr>
    </w:p>
    <w:p w14:paraId="3CA0A5D5" w14:textId="3F5CF797" w:rsidR="00F8486F" w:rsidRPr="00D37046" w:rsidRDefault="000C5806" w:rsidP="00C14025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F7B24">
        <w:rPr>
          <w:rFonts w:ascii="Times New Roman" w:hAnsi="Times New Roman" w:cs="Times New Roman"/>
          <w:b/>
          <w:sz w:val="28"/>
          <w:szCs w:val="28"/>
        </w:rPr>
        <w:t xml:space="preserve">Nr sprawy: </w:t>
      </w:r>
      <w:r w:rsidR="00F83C82" w:rsidRPr="00F83C82">
        <w:rPr>
          <w:rFonts w:ascii="Times New Roman" w:hAnsi="Times New Roman" w:cs="Times New Roman"/>
          <w:b/>
          <w:sz w:val="28"/>
          <w:szCs w:val="28"/>
        </w:rPr>
        <w:t>2026/BZP 00094041/01</w:t>
      </w:r>
      <w:r w:rsidR="002E4256" w:rsidRPr="005F7B2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A06A714" w14:textId="77777777" w:rsidR="00F8486F" w:rsidRPr="00F8486F" w:rsidRDefault="00F8486F" w:rsidP="00C14025">
      <w:pPr>
        <w:rPr>
          <w:rFonts w:ascii="Times New Roman" w:hAnsi="Times New Roman" w:cs="Times New Roman"/>
          <w:b/>
          <w:sz w:val="28"/>
          <w:szCs w:val="28"/>
        </w:rPr>
      </w:pPr>
    </w:p>
    <w:p w14:paraId="6C44AE23" w14:textId="77777777" w:rsidR="00F8486F" w:rsidRPr="00F8486F" w:rsidRDefault="00F8486F" w:rsidP="00C14025">
      <w:pPr>
        <w:rPr>
          <w:rFonts w:ascii="Times New Roman" w:hAnsi="Times New Roman" w:cs="Times New Roman"/>
          <w:b/>
        </w:rPr>
      </w:pPr>
    </w:p>
    <w:p w14:paraId="2C9B41D0" w14:textId="1852B5DF" w:rsidR="00F8486F" w:rsidRPr="008E588B" w:rsidRDefault="00F8486F" w:rsidP="00C14025">
      <w:pPr>
        <w:rPr>
          <w:rFonts w:ascii="Times New Roman" w:hAnsi="Times New Roman" w:cs="Times New Roman"/>
        </w:rPr>
      </w:pPr>
      <w:r w:rsidRPr="00F8486F">
        <w:rPr>
          <w:rFonts w:ascii="Times New Roman" w:hAnsi="Times New Roman" w:cs="Times New Roman"/>
        </w:rPr>
        <w:t>Rodzaj zamówienia:</w:t>
      </w:r>
      <w:r w:rsidR="008E588B">
        <w:rPr>
          <w:rFonts w:ascii="Times New Roman" w:hAnsi="Times New Roman" w:cs="Times New Roman"/>
        </w:rPr>
        <w:t xml:space="preserve"> </w:t>
      </w:r>
      <w:r w:rsidR="000C5806">
        <w:rPr>
          <w:rFonts w:ascii="Times New Roman" w:hAnsi="Times New Roman" w:cs="Times New Roman"/>
          <w:b/>
          <w:i/>
        </w:rPr>
        <w:t>Dostawy</w:t>
      </w:r>
    </w:p>
    <w:p w14:paraId="5B3889C0" w14:textId="77777777" w:rsidR="00F8486F" w:rsidRDefault="00F8486F" w:rsidP="00C14025">
      <w:pPr>
        <w:rPr>
          <w:rFonts w:cs="Tahoma"/>
          <w:b/>
        </w:rPr>
      </w:pPr>
    </w:p>
    <w:p w14:paraId="230965A4" w14:textId="7191AF44" w:rsidR="00F8486F" w:rsidRDefault="00F8486F" w:rsidP="00C14025">
      <w:pPr>
        <w:rPr>
          <w:rFonts w:cs="Tahoma"/>
          <w:b/>
        </w:rPr>
      </w:pPr>
    </w:p>
    <w:p w14:paraId="7CFDC82C" w14:textId="0126019C" w:rsidR="001030AB" w:rsidRDefault="001030AB" w:rsidP="00C14025">
      <w:pPr>
        <w:rPr>
          <w:rFonts w:cs="Tahoma"/>
          <w:b/>
        </w:rPr>
      </w:pPr>
    </w:p>
    <w:p w14:paraId="2A187C9D" w14:textId="010EAFE6" w:rsidR="001030AB" w:rsidRDefault="001030AB" w:rsidP="00C14025">
      <w:pPr>
        <w:rPr>
          <w:rFonts w:cs="Tahoma"/>
          <w:b/>
        </w:rPr>
      </w:pPr>
    </w:p>
    <w:p w14:paraId="2B7EAD40" w14:textId="20A15788" w:rsidR="001030AB" w:rsidRDefault="001030AB" w:rsidP="00C14025">
      <w:pPr>
        <w:rPr>
          <w:rFonts w:cs="Tahoma"/>
          <w:b/>
        </w:rPr>
      </w:pPr>
    </w:p>
    <w:p w14:paraId="68A7B75F" w14:textId="18FE8EED" w:rsidR="001030AB" w:rsidRDefault="001030AB" w:rsidP="00C14025">
      <w:pPr>
        <w:rPr>
          <w:rFonts w:cs="Tahoma"/>
          <w:b/>
        </w:rPr>
      </w:pPr>
    </w:p>
    <w:p w14:paraId="78BDE0FA" w14:textId="2FCD3FF8" w:rsidR="001030AB" w:rsidRDefault="001030AB" w:rsidP="00C14025">
      <w:pPr>
        <w:rPr>
          <w:rFonts w:cs="Tahoma"/>
          <w:b/>
        </w:rPr>
      </w:pPr>
    </w:p>
    <w:p w14:paraId="06934413" w14:textId="77777777" w:rsidR="000A75D2" w:rsidRDefault="000A75D2" w:rsidP="00C14025">
      <w:pPr>
        <w:rPr>
          <w:rFonts w:cs="Tahoma"/>
          <w:b/>
        </w:rPr>
      </w:pPr>
    </w:p>
    <w:p w14:paraId="62C16A25" w14:textId="4BFE772F" w:rsidR="001030AB" w:rsidRDefault="001030AB" w:rsidP="00C14025">
      <w:pPr>
        <w:rPr>
          <w:rFonts w:cs="Tahoma"/>
          <w:b/>
        </w:rPr>
      </w:pPr>
    </w:p>
    <w:p w14:paraId="5E26A17C" w14:textId="75E0B1DA" w:rsidR="00F8486F" w:rsidRPr="001030AB" w:rsidRDefault="009116CB" w:rsidP="00C14025">
      <w:pPr>
        <w:pStyle w:val="Bezodstpw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Białystok</w:t>
      </w:r>
      <w:r w:rsidR="00F8486F" w:rsidRPr="00A621AD">
        <w:rPr>
          <w:rFonts w:ascii="Times New Roman" w:hAnsi="Times New Roman"/>
          <w:sz w:val="24"/>
          <w:szCs w:val="24"/>
        </w:rPr>
        <w:t xml:space="preserve"> </w:t>
      </w:r>
      <w:r w:rsidR="0064497F">
        <w:rPr>
          <w:rFonts w:ascii="Times New Roman" w:hAnsi="Times New Roman"/>
          <w:sz w:val="24"/>
          <w:szCs w:val="24"/>
        </w:rPr>
        <w:t>luty</w:t>
      </w:r>
      <w:r w:rsidR="00902C9C">
        <w:rPr>
          <w:rFonts w:ascii="Times New Roman" w:hAnsi="Times New Roman"/>
          <w:sz w:val="24"/>
          <w:szCs w:val="24"/>
        </w:rPr>
        <w:t xml:space="preserve"> 202</w:t>
      </w:r>
      <w:r w:rsidR="003744CC">
        <w:rPr>
          <w:rFonts w:ascii="Times New Roman" w:hAnsi="Times New Roman"/>
          <w:sz w:val="24"/>
          <w:szCs w:val="24"/>
        </w:rPr>
        <w:t>6</w:t>
      </w:r>
      <w:r w:rsidR="00D37046">
        <w:rPr>
          <w:rFonts w:ascii="Times New Roman" w:hAnsi="Times New Roman"/>
          <w:sz w:val="24"/>
          <w:szCs w:val="24"/>
        </w:rPr>
        <w:t xml:space="preserve"> </w:t>
      </w:r>
      <w:r w:rsidR="001030AB">
        <w:rPr>
          <w:rFonts w:ascii="Times New Roman" w:hAnsi="Times New Roman"/>
          <w:sz w:val="24"/>
          <w:szCs w:val="24"/>
        </w:rPr>
        <w:t>r.</w:t>
      </w:r>
    </w:p>
    <w:p w14:paraId="0B0E0D28" w14:textId="77777777" w:rsidR="00F8486F" w:rsidRPr="00662209" w:rsidRDefault="00693F0F" w:rsidP="00C14025">
      <w:pPr>
        <w:pStyle w:val="Spistreci1"/>
        <w:rPr>
          <w:rFonts w:eastAsiaTheme="minorEastAsia"/>
          <w:noProof/>
          <w:sz w:val="22"/>
          <w:szCs w:val="22"/>
        </w:rPr>
      </w:pPr>
      <w:r w:rsidRPr="00662209">
        <w:rPr>
          <w:sz w:val="22"/>
          <w:szCs w:val="22"/>
        </w:rPr>
        <w:fldChar w:fldCharType="begin"/>
      </w:r>
      <w:r w:rsidR="00F8486F" w:rsidRPr="00662209">
        <w:rPr>
          <w:sz w:val="22"/>
          <w:szCs w:val="22"/>
        </w:rPr>
        <w:instrText xml:space="preserve"> TOC \o "1-3" \h \z \u </w:instrText>
      </w:r>
      <w:r w:rsidRPr="00662209">
        <w:rPr>
          <w:sz w:val="22"/>
          <w:szCs w:val="22"/>
        </w:rPr>
        <w:fldChar w:fldCharType="separate"/>
      </w:r>
      <w:hyperlink w:anchor="_Toc64457063" w:history="1">
        <w:r w:rsidR="00F8486F" w:rsidRPr="00662209">
          <w:rPr>
            <w:rStyle w:val="Hipercze"/>
            <w:noProof/>
            <w:sz w:val="22"/>
            <w:szCs w:val="22"/>
          </w:rPr>
          <w:t>CZĘŚĆ A. INFORMACJE OGÓLNE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_Toc64457063 \h </w:instrText>
        </w:r>
        <w:r w:rsidRPr="00662209">
          <w:rPr>
            <w:noProof/>
            <w:webHidden/>
            <w:sz w:val="22"/>
            <w:szCs w:val="22"/>
          </w:rPr>
        </w:r>
        <w:r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3</w:t>
        </w:r>
        <w:r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51B7BB8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64" w:history="1">
        <w:r w:rsidRPr="00662209">
          <w:rPr>
            <w:rStyle w:val="Hipercze"/>
            <w:noProof/>
            <w:sz w:val="22"/>
            <w:szCs w:val="22"/>
          </w:rPr>
          <w:t>Rozdział 1. Tryb udzielenia zamówienia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_Toc64457064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4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A66008E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65" w:history="1">
        <w:r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Rozdział 2. Opis przedmiotu zamówienia.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_Toc64457065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6304910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66" w:history="1">
        <w:r w:rsidRPr="00662209">
          <w:rPr>
            <w:rStyle w:val="Hipercze"/>
            <w:noProof/>
            <w:sz w:val="22"/>
            <w:szCs w:val="22"/>
          </w:rPr>
          <w:t>R</w:t>
        </w:r>
        <w:r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ozdział 3. Wspólny Słownik Zamówień CPV.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_Toc64457066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56FBFDA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67" w:history="1">
        <w:r w:rsidRPr="00662209">
          <w:rPr>
            <w:rStyle w:val="Hipercze"/>
            <w:noProof/>
            <w:sz w:val="22"/>
            <w:szCs w:val="22"/>
          </w:rPr>
          <w:t>R</w:t>
        </w:r>
        <w:r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ozdział 4. Termin wykonania zamówienia.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_Toc64457067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B20149E" w14:textId="77777777" w:rsidR="00F8486F" w:rsidRPr="00662209" w:rsidRDefault="00F8486F" w:rsidP="00C14025">
      <w:pPr>
        <w:pStyle w:val="Spistreci1"/>
        <w:rPr>
          <w:rFonts w:eastAsiaTheme="minorEastAsia"/>
          <w:noProof/>
          <w:sz w:val="22"/>
          <w:szCs w:val="22"/>
        </w:rPr>
      </w:pPr>
      <w:hyperlink w:anchor="_Toc64457068" w:history="1">
        <w:r w:rsidRPr="00662209">
          <w:rPr>
            <w:rStyle w:val="Hipercze"/>
            <w:noProof/>
            <w:sz w:val="22"/>
            <w:szCs w:val="22"/>
          </w:rPr>
          <w:t>CZĘŚĆ B. INSTRUKCJA DLA SKŁADAJĄCYCH OFERTĘ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_Toc64457068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8C3C624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69" w:history="1">
        <w:r w:rsidRPr="00662209">
          <w:rPr>
            <w:rStyle w:val="Hipercze"/>
            <w:noProof/>
            <w:sz w:val="22"/>
            <w:szCs w:val="22"/>
          </w:rPr>
          <w:t>Rozdział 1. Warunki udziału w postępowaniu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_Toc64457069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09953DA1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70" w:history="1">
        <w:r w:rsidRPr="00662209">
          <w:rPr>
            <w:rStyle w:val="Hipercze"/>
            <w:noProof/>
            <w:sz w:val="22"/>
            <w:szCs w:val="22"/>
          </w:rPr>
          <w:t>Rozdział 2. Podstawy wykluczenia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_Toc64457070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D6A085B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71" w:history="1">
        <w:r w:rsidRPr="00662209">
          <w:rPr>
            <w:rStyle w:val="Hipercze"/>
            <w:noProof/>
            <w:sz w:val="22"/>
            <w:szCs w:val="22"/>
          </w:rPr>
          <w:t>Rozdział 3. Informacja o podmiotowych środkach dowodowych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_Toc64457071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7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27CF4DBF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72" w:history="1">
        <w:r w:rsidRPr="00662209">
          <w:rPr>
            <w:rStyle w:val="Hipercze"/>
            <w:noProof/>
            <w:sz w:val="22"/>
            <w:szCs w:val="22"/>
          </w:rPr>
          <w:t>Rozdział 4. Wykonawcy mający siedzibę lub miejsce zamieszkania poza terytorium Rzeczypospolitej Polskiej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_Toc64457072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6E66530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73" w:history="1">
        <w:r w:rsidRPr="00662209">
          <w:rPr>
            <w:rStyle w:val="Hipercze"/>
            <w:noProof/>
            <w:sz w:val="22"/>
            <w:szCs w:val="22"/>
          </w:rPr>
          <w:t>Rozdział 5. Wykonawcy wspólnie ubiegający się o zamówienie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_Toc64457073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FC4C33E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74" w:history="1">
        <w:r w:rsidRPr="00662209">
          <w:rPr>
            <w:rStyle w:val="Hipercze"/>
            <w:noProof/>
            <w:sz w:val="22"/>
            <w:szCs w:val="22"/>
          </w:rPr>
          <w:t>Rozdział 6. Podwykonawstwo.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_Toc64457074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A831571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75" w:history="1">
        <w:r w:rsidRPr="00662209">
          <w:rPr>
            <w:rStyle w:val="Hipercze"/>
            <w:noProof/>
            <w:sz w:val="22"/>
            <w:szCs w:val="22"/>
          </w:rPr>
          <w:t>Rozdział 7. Termin związania ofertą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_Toc64457075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10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1DA4374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76" w:history="1">
        <w:r w:rsidRPr="00662209">
          <w:rPr>
            <w:rStyle w:val="Hipercze"/>
            <w:noProof/>
            <w:sz w:val="22"/>
            <w:szCs w:val="22"/>
          </w:rPr>
          <w:t>Rozdział 8. Informacje o środkach komunikacji elektronicznej, przy użyciu których Zamawiający będzie komunikował się z Wykonawcami, oraz informacje o wymaganiach technicznych i organizacyjnych sporządzania, wysyłania  i odbierania korespondencji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_Toc64457076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10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D5A83D9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77" w:history="1">
        <w:r w:rsidRPr="00662209">
          <w:rPr>
            <w:rStyle w:val="Hipercze"/>
            <w:noProof/>
            <w:sz w:val="22"/>
            <w:szCs w:val="22"/>
          </w:rPr>
          <w:t>Rozdział 9. Informacje stanowiące tajemnicę przedsiębiorstwa w rozumieniu przepisów o zwalczaniu nieuczciwej konkurencji.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_Toc64457077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12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480D2FB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78" w:history="1">
        <w:r w:rsidRPr="00662209">
          <w:rPr>
            <w:rStyle w:val="Hipercze"/>
            <w:noProof/>
            <w:sz w:val="22"/>
            <w:szCs w:val="22"/>
          </w:rPr>
          <w:t>Rozdział 10. Wyjaśnienia i zmiany treści SWZ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_Toc64457078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12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D2AB509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79" w:history="1">
        <w:r w:rsidRPr="00662209">
          <w:rPr>
            <w:rStyle w:val="Hipercze"/>
            <w:noProof/>
            <w:sz w:val="22"/>
            <w:szCs w:val="22"/>
          </w:rPr>
          <w:t>Rozdział 11. Opis sposobu przygotowania oferty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_Toc64457079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13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A6FE98A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80" w:history="1">
        <w:r w:rsidRPr="00662209">
          <w:rPr>
            <w:rStyle w:val="Hipercze"/>
            <w:noProof/>
            <w:sz w:val="22"/>
            <w:szCs w:val="22"/>
          </w:rPr>
          <w:t>Rozdział 12. Sposób obliczenia ceny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_Toc64457080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14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25F5A14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81" w:history="1">
        <w:r w:rsidRPr="00662209">
          <w:rPr>
            <w:rStyle w:val="Hipercze"/>
            <w:noProof/>
            <w:sz w:val="22"/>
            <w:szCs w:val="22"/>
          </w:rPr>
          <w:t>Rozdział 13. Opis kryteriów oceny ofert, wraz z podaniem wag tych kryteriów i sposobu oceny ofert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_Toc64457081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0F0F905A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82" w:history="1">
        <w:r w:rsidRPr="00662209">
          <w:rPr>
            <w:rStyle w:val="Hipercze"/>
            <w:noProof/>
            <w:sz w:val="22"/>
            <w:szCs w:val="22"/>
          </w:rPr>
          <w:t>Rozdział 14. Sposób oraz termin składania ofert i otwarcia ofert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_Toc64457082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6321936D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83" w:history="1">
        <w:r w:rsidRPr="00662209">
          <w:rPr>
            <w:rStyle w:val="Hipercze"/>
            <w:noProof/>
            <w:sz w:val="22"/>
            <w:szCs w:val="22"/>
          </w:rPr>
          <w:t>Rozdział 15. Zmiana lub wycofanie złożonej oferty.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_Toc64457083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A21A86C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84" w:history="1">
        <w:r w:rsidRPr="00662209">
          <w:rPr>
            <w:rStyle w:val="Hipercze"/>
            <w:noProof/>
            <w:sz w:val="22"/>
            <w:szCs w:val="22"/>
          </w:rPr>
          <w:t>Rozdział 16. Termin otwarcia ofert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_Toc64457084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846F953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85" w:history="1">
        <w:r w:rsidRPr="00662209">
          <w:rPr>
            <w:rStyle w:val="Hipercze"/>
            <w:noProof/>
            <w:sz w:val="22"/>
            <w:szCs w:val="22"/>
          </w:rPr>
          <w:t>Rozdział 17. Pouczenie o środkach ochrony prawnej przysługujących wykonawcy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_Toc64457085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17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5D7A091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86" w:history="1">
        <w:r w:rsidRPr="00662209">
          <w:rPr>
            <w:rStyle w:val="Hipercze"/>
            <w:noProof/>
            <w:sz w:val="22"/>
            <w:szCs w:val="22"/>
          </w:rPr>
          <w:t>Rozdział 18. Informacje o formalnościach, jakie zostaną dopełnione po wyborze oferty w celu zawarcia umowy w sprawie zamówienia publicznego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_Toc64457086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6C37DC73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87" w:history="1">
        <w:r w:rsidRPr="00662209">
          <w:rPr>
            <w:rStyle w:val="Hipercze"/>
            <w:noProof/>
            <w:sz w:val="22"/>
            <w:szCs w:val="22"/>
          </w:rPr>
          <w:t>Rozdział 19. Istotne postanowienia umowy w sprawie zamówienia publicznego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_Toc64457087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61118B2" w14:textId="77777777" w:rsidR="00F8486F" w:rsidRPr="00662209" w:rsidRDefault="00F8486F" w:rsidP="00C14025">
      <w:pPr>
        <w:pStyle w:val="Spistreci2"/>
        <w:rPr>
          <w:rFonts w:eastAsiaTheme="minorEastAsia"/>
          <w:noProof/>
          <w:sz w:val="22"/>
          <w:szCs w:val="22"/>
        </w:rPr>
      </w:pPr>
      <w:hyperlink w:anchor="_Toc64457088" w:history="1">
        <w:r w:rsidRPr="00662209">
          <w:rPr>
            <w:rStyle w:val="Hipercze"/>
            <w:noProof/>
            <w:sz w:val="22"/>
            <w:szCs w:val="22"/>
          </w:rPr>
          <w:t>Rozdział 20. Klauzula informacyjna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_Toc64457088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8ED3450" w14:textId="77777777" w:rsidR="00F8486F" w:rsidRPr="00662209" w:rsidRDefault="00F8486F" w:rsidP="00C14025">
      <w:pPr>
        <w:pStyle w:val="Spistreci1"/>
        <w:rPr>
          <w:rFonts w:eastAsiaTheme="minorEastAsia"/>
          <w:noProof/>
          <w:sz w:val="22"/>
          <w:szCs w:val="22"/>
        </w:rPr>
      </w:pPr>
      <w:hyperlink w:anchor="_Toc64457089" w:history="1">
        <w:r w:rsidRPr="00662209">
          <w:rPr>
            <w:rStyle w:val="Hipercze"/>
            <w:noProof/>
            <w:sz w:val="22"/>
            <w:szCs w:val="22"/>
          </w:rPr>
          <w:t>Wykaz załączników do niniejszych SWZ.</w:t>
        </w:r>
        <w:r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Pr="00662209">
          <w:rPr>
            <w:noProof/>
            <w:webHidden/>
            <w:sz w:val="22"/>
            <w:szCs w:val="22"/>
          </w:rPr>
          <w:instrText xml:space="preserve"> PAGEREF _Toc64457089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Pr="00662209">
          <w:rPr>
            <w:noProof/>
            <w:webHidden/>
            <w:sz w:val="22"/>
            <w:szCs w:val="22"/>
          </w:rPr>
          <w:t>19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157D2D5" w14:textId="705930EB" w:rsidR="00F8486F" w:rsidRDefault="00693F0F" w:rsidP="00C14025">
      <w:pPr>
        <w:rPr>
          <w:rFonts w:ascii="Times New Roman" w:hAnsi="Times New Roman" w:cs="Times New Roman"/>
          <w:b/>
          <w:bCs/>
        </w:rPr>
      </w:pPr>
      <w:r w:rsidRPr="00662209">
        <w:rPr>
          <w:rFonts w:ascii="Times New Roman" w:hAnsi="Times New Roman" w:cs="Times New Roman"/>
          <w:b/>
          <w:bCs/>
        </w:rPr>
        <w:fldChar w:fldCharType="end"/>
      </w:r>
    </w:p>
    <w:p w14:paraId="66683E2D" w14:textId="77777777" w:rsidR="000A75D2" w:rsidRDefault="000A75D2" w:rsidP="00C14025">
      <w:pPr>
        <w:rPr>
          <w:rFonts w:ascii="Times New Roman" w:hAnsi="Times New Roman" w:cs="Times New Roman"/>
          <w:b/>
          <w:bCs/>
        </w:rPr>
      </w:pPr>
    </w:p>
    <w:p w14:paraId="7A77BC90" w14:textId="77777777" w:rsidR="000A75D2" w:rsidRDefault="000A75D2" w:rsidP="00C14025">
      <w:pPr>
        <w:rPr>
          <w:rFonts w:ascii="Times New Roman" w:hAnsi="Times New Roman" w:cs="Times New Roman"/>
          <w:b/>
          <w:bCs/>
        </w:rPr>
      </w:pPr>
    </w:p>
    <w:p w14:paraId="48786A52" w14:textId="77777777" w:rsidR="000A75D2" w:rsidRDefault="000A75D2" w:rsidP="00C14025">
      <w:pPr>
        <w:rPr>
          <w:rFonts w:ascii="Times New Roman" w:hAnsi="Times New Roman" w:cs="Times New Roman"/>
          <w:b/>
          <w:bCs/>
        </w:rPr>
      </w:pPr>
    </w:p>
    <w:p w14:paraId="5D659BA8" w14:textId="77777777" w:rsidR="000A75D2" w:rsidRDefault="000A75D2" w:rsidP="00C14025">
      <w:pPr>
        <w:rPr>
          <w:rFonts w:ascii="Times New Roman" w:hAnsi="Times New Roman" w:cs="Times New Roman"/>
          <w:b/>
          <w:bCs/>
        </w:rPr>
      </w:pPr>
    </w:p>
    <w:p w14:paraId="1AE8B253" w14:textId="77777777" w:rsidR="000A75D2" w:rsidRDefault="000A75D2" w:rsidP="00C14025">
      <w:pPr>
        <w:rPr>
          <w:rFonts w:ascii="Times New Roman" w:hAnsi="Times New Roman" w:cs="Times New Roman"/>
          <w:b/>
          <w:bCs/>
        </w:rPr>
      </w:pPr>
    </w:p>
    <w:p w14:paraId="71E8817F" w14:textId="77777777" w:rsidR="000A75D2" w:rsidRPr="00662209" w:rsidRDefault="000A75D2" w:rsidP="00C14025">
      <w:pPr>
        <w:rPr>
          <w:rFonts w:ascii="Times New Roman" w:hAnsi="Times New Roman" w:cs="Times New Roman"/>
          <w:b/>
        </w:rPr>
      </w:pPr>
    </w:p>
    <w:p w14:paraId="6140033A" w14:textId="77777777" w:rsidR="00F8486F" w:rsidRPr="00662209" w:rsidRDefault="00F8486F" w:rsidP="00C14025">
      <w:pPr>
        <w:pStyle w:val="Nagwek1"/>
        <w:rPr>
          <w:rFonts w:cs="Times New Roman"/>
          <w:b/>
          <w:sz w:val="22"/>
          <w:szCs w:val="22"/>
        </w:rPr>
      </w:pPr>
      <w:bookmarkStart w:id="1" w:name="_Toc64457063"/>
      <w:r w:rsidRPr="00662209">
        <w:rPr>
          <w:rFonts w:cs="Times New Roman"/>
          <w:b/>
          <w:sz w:val="22"/>
          <w:szCs w:val="22"/>
          <w:highlight w:val="lightGray"/>
        </w:rPr>
        <w:lastRenderedPageBreak/>
        <w:t>CZĘŚĆ A. INFORMACJE OGÓLNE</w:t>
      </w:r>
      <w:bookmarkEnd w:id="1"/>
    </w:p>
    <w:p w14:paraId="6FC8BDB5" w14:textId="77777777" w:rsidR="00F8486F" w:rsidRPr="00662209" w:rsidRDefault="00F8486F" w:rsidP="00C14025">
      <w:pPr>
        <w:rPr>
          <w:rFonts w:ascii="Times New Roman" w:hAnsi="Times New Roman" w:cs="Times New Roman"/>
          <w:b/>
          <w:color w:val="365F91" w:themeColor="accent1" w:themeShade="BF"/>
        </w:rPr>
      </w:pPr>
    </w:p>
    <w:p w14:paraId="0322A957" w14:textId="77777777" w:rsidR="00F8486F" w:rsidRPr="00662209" w:rsidRDefault="00F8486F" w:rsidP="00C14025">
      <w:pPr>
        <w:pStyle w:val="Akapitzlist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Nazwa i adres Zamawiającego</w:t>
      </w:r>
    </w:p>
    <w:p w14:paraId="63C72753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Wodociągi Podlaskie Sp. z o. o.   </w:t>
      </w:r>
    </w:p>
    <w:p w14:paraId="6A3C883F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15-620 Białystok ul. </w:t>
      </w:r>
      <w:proofErr w:type="spellStart"/>
      <w:r w:rsidRPr="00662209">
        <w:rPr>
          <w:rFonts w:ascii="Times New Roman" w:hAnsi="Times New Roman"/>
        </w:rPr>
        <w:t>Elewatorska</w:t>
      </w:r>
      <w:proofErr w:type="spellEnd"/>
      <w:r w:rsidRPr="00662209">
        <w:rPr>
          <w:rFonts w:ascii="Times New Roman" w:hAnsi="Times New Roman"/>
        </w:rPr>
        <w:t xml:space="preserve"> 31 </w:t>
      </w:r>
    </w:p>
    <w:p w14:paraId="2F43DBB6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NIP 966-204-81-86, REGON </w:t>
      </w:r>
      <w:r w:rsidRPr="00662209">
        <w:rPr>
          <w:rStyle w:val="acopre"/>
          <w:rFonts w:ascii="Times New Roman" w:hAnsi="Times New Roman"/>
        </w:rPr>
        <w:t>200393335</w:t>
      </w:r>
    </w:p>
    <w:p w14:paraId="5950B480" w14:textId="77777777" w:rsidR="00F8486F" w:rsidRPr="00662209" w:rsidRDefault="00F8486F" w:rsidP="00C14025">
      <w:pPr>
        <w:rPr>
          <w:rFonts w:ascii="Times New Roman" w:hAnsi="Times New Roman" w:cs="Times New Roman"/>
        </w:rPr>
      </w:pPr>
    </w:p>
    <w:p w14:paraId="0829751C" w14:textId="77777777" w:rsidR="00F8486F" w:rsidRPr="00662209" w:rsidRDefault="00F8486F" w:rsidP="00C14025">
      <w:pPr>
        <w:pStyle w:val="Akapitzlist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Numery telefonów</w:t>
      </w:r>
    </w:p>
    <w:p w14:paraId="397E6826" w14:textId="77777777" w:rsidR="009116CB" w:rsidRPr="00662209" w:rsidRDefault="009116CB" w:rsidP="00C14025">
      <w:pPr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telefon 85 744 33 34, 85 746 67 09</w:t>
      </w:r>
    </w:p>
    <w:p w14:paraId="416E3D64" w14:textId="77777777" w:rsidR="00F8486F" w:rsidRPr="00662209" w:rsidRDefault="00F8486F" w:rsidP="00C14025">
      <w:pPr>
        <w:rPr>
          <w:rFonts w:ascii="Times New Roman" w:hAnsi="Times New Roman" w:cs="Times New Roman"/>
        </w:rPr>
      </w:pPr>
    </w:p>
    <w:p w14:paraId="3D35F906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b/>
          <w:sz w:val="22"/>
          <w:szCs w:val="22"/>
        </w:rPr>
        <w:t xml:space="preserve">Adres poczty elektronicznej e-mail: </w:t>
      </w:r>
      <w:hyperlink r:id="rId8" w:history="1">
        <w:r w:rsidR="009116CB" w:rsidRPr="00662209">
          <w:rPr>
            <w:rStyle w:val="Hipercze"/>
            <w:sz w:val="22"/>
            <w:szCs w:val="22"/>
          </w:rPr>
          <w:t>biurozarzadu@wodociagipodlaskie.pl</w:t>
        </w:r>
      </w:hyperlink>
      <w:r w:rsidRPr="00662209">
        <w:rPr>
          <w:sz w:val="22"/>
          <w:szCs w:val="22"/>
        </w:rPr>
        <w:t xml:space="preserve"> </w:t>
      </w:r>
    </w:p>
    <w:p w14:paraId="5A9F30E5" w14:textId="77777777" w:rsidR="00F8486F" w:rsidRPr="00662209" w:rsidRDefault="00F8486F" w:rsidP="00C14025">
      <w:pPr>
        <w:rPr>
          <w:rFonts w:ascii="Times New Roman" w:eastAsia="Times New Roman" w:hAnsi="Times New Roman" w:cs="Times New Roman"/>
        </w:rPr>
      </w:pPr>
    </w:p>
    <w:p w14:paraId="2823B99A" w14:textId="77777777" w:rsidR="00F8486F" w:rsidRPr="00662209" w:rsidRDefault="00F8486F" w:rsidP="00C14025">
      <w:pPr>
        <w:pStyle w:val="Akapitzlist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 xml:space="preserve">Adres strony internetowej prowadzonego postępowania: </w:t>
      </w:r>
      <w:hyperlink r:id="rId9" w:history="1">
        <w:r w:rsidR="009116CB" w:rsidRPr="00662209">
          <w:rPr>
            <w:rStyle w:val="Hipercze"/>
            <w:sz w:val="22"/>
            <w:szCs w:val="22"/>
          </w:rPr>
          <w:t>WWW.wodociagipodlaskie.pl</w:t>
        </w:r>
      </w:hyperlink>
    </w:p>
    <w:p w14:paraId="7D941ECF" w14:textId="77777777" w:rsidR="00F8486F" w:rsidRPr="00662209" w:rsidRDefault="00F8486F" w:rsidP="00C14025">
      <w:pPr>
        <w:rPr>
          <w:rStyle w:val="Hipercze"/>
          <w:rFonts w:ascii="Times New Roman" w:hAnsi="Times New Roman" w:cs="Times New Roman"/>
          <w:b/>
          <w:color w:val="0070C0"/>
        </w:rPr>
      </w:pPr>
    </w:p>
    <w:p w14:paraId="366EF18C" w14:textId="77777777" w:rsidR="00F8486F" w:rsidRPr="00662209" w:rsidRDefault="00F8486F" w:rsidP="00C14025">
      <w:pPr>
        <w:pStyle w:val="Akapitzlist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 xml:space="preserve">Adres strony internetowej, na której udostępnione będą zmiany i wyjaśnienia treści SWZ oraz inne dokumenty zamówienia: </w:t>
      </w:r>
      <w:hyperlink r:id="rId10" w:history="1">
        <w:r w:rsidR="009116CB" w:rsidRPr="00662209">
          <w:rPr>
            <w:rStyle w:val="Hipercze"/>
            <w:sz w:val="22"/>
            <w:szCs w:val="22"/>
          </w:rPr>
          <w:t>WWW.wodociagipodlaskie.pl</w:t>
        </w:r>
      </w:hyperlink>
      <w:r w:rsidR="009116CB" w:rsidRPr="00662209">
        <w:rPr>
          <w:sz w:val="22"/>
          <w:szCs w:val="22"/>
        </w:rPr>
        <w:t xml:space="preserve"> </w:t>
      </w:r>
    </w:p>
    <w:p w14:paraId="5935558F" w14:textId="77777777" w:rsidR="00F8486F" w:rsidRPr="00662209" w:rsidRDefault="00F8486F" w:rsidP="00C14025">
      <w:pPr>
        <w:rPr>
          <w:rStyle w:val="Hipercze"/>
          <w:rFonts w:ascii="Times New Roman" w:hAnsi="Times New Roman" w:cs="Times New Roman"/>
          <w:b/>
          <w:color w:val="0070C0"/>
        </w:rPr>
      </w:pPr>
    </w:p>
    <w:p w14:paraId="6E2036A6" w14:textId="77777777" w:rsidR="00F8486F" w:rsidRPr="00E02A2E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E02A2E">
        <w:rPr>
          <w:b/>
          <w:sz w:val="22"/>
          <w:szCs w:val="22"/>
        </w:rPr>
        <w:t>Miejsce pu</w:t>
      </w:r>
      <w:r w:rsidR="00CD5A41">
        <w:rPr>
          <w:b/>
          <w:sz w:val="22"/>
          <w:szCs w:val="22"/>
        </w:rPr>
        <w:t>blikacji dokumentów dotyczących zamówienia</w:t>
      </w:r>
      <w:r w:rsidRPr="00E02A2E">
        <w:rPr>
          <w:b/>
          <w:sz w:val="22"/>
          <w:szCs w:val="22"/>
        </w:rPr>
        <w:t>:</w:t>
      </w:r>
      <w:r w:rsidR="00E02A2E" w:rsidRPr="00E02A2E">
        <w:rPr>
          <w:b/>
          <w:sz w:val="22"/>
          <w:szCs w:val="22"/>
        </w:rPr>
        <w:t xml:space="preserve"> </w:t>
      </w:r>
      <w:r w:rsidRPr="00E02A2E">
        <w:rPr>
          <w:sz w:val="22"/>
          <w:szCs w:val="22"/>
        </w:rPr>
        <w:t xml:space="preserve">strona internetowa </w:t>
      </w:r>
      <w:hyperlink r:id="rId11" w:history="1">
        <w:r w:rsidR="00CD5A41" w:rsidRPr="005F418F">
          <w:rPr>
            <w:rStyle w:val="Hipercze"/>
            <w:sz w:val="22"/>
            <w:szCs w:val="22"/>
          </w:rPr>
          <w:t>WWW.wodociagipodlaskie.pl</w:t>
        </w:r>
      </w:hyperlink>
      <w:r w:rsidR="009116CB" w:rsidRPr="00E02A2E">
        <w:rPr>
          <w:sz w:val="22"/>
          <w:szCs w:val="22"/>
        </w:rPr>
        <w:t xml:space="preserve"> </w:t>
      </w:r>
    </w:p>
    <w:p w14:paraId="64DD6721" w14:textId="77777777" w:rsidR="00F8486F" w:rsidRPr="00662209" w:rsidRDefault="00F8486F" w:rsidP="00C14025">
      <w:pPr>
        <w:rPr>
          <w:rFonts w:ascii="Times New Roman" w:eastAsia="Times New Roman" w:hAnsi="Times New Roman" w:cs="Times New Roman"/>
        </w:rPr>
      </w:pPr>
    </w:p>
    <w:p w14:paraId="1CCA3B53" w14:textId="77777777" w:rsidR="00F8486F" w:rsidRPr="00662209" w:rsidRDefault="00F8486F" w:rsidP="00831DB4">
      <w:pPr>
        <w:pStyle w:val="Nagwek2"/>
        <w:rPr>
          <w:highlight w:val="lightGray"/>
        </w:rPr>
      </w:pPr>
      <w:bookmarkStart w:id="2" w:name="_Toc64457064"/>
      <w:r w:rsidRPr="00662209">
        <w:rPr>
          <w:highlight w:val="lightGray"/>
        </w:rPr>
        <w:t>Rozdział 1. Tryb udzielenia zamówienia</w:t>
      </w:r>
      <w:bookmarkEnd w:id="2"/>
    </w:p>
    <w:p w14:paraId="1552ACEE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1FC0EEC5" w14:textId="77777777" w:rsidR="00F8486F" w:rsidRPr="00662209" w:rsidRDefault="00F8486F" w:rsidP="00C14025">
      <w:pPr>
        <w:pStyle w:val="Akapitzlist"/>
        <w:rPr>
          <w:b/>
          <w:sz w:val="22"/>
          <w:szCs w:val="22"/>
        </w:rPr>
      </w:pPr>
      <w:bookmarkStart w:id="3" w:name="_Hlk158795528"/>
      <w:r w:rsidRPr="00662209">
        <w:rPr>
          <w:b/>
          <w:sz w:val="22"/>
          <w:szCs w:val="22"/>
        </w:rPr>
        <w:t>Podstawa prawna prowadzonego postępowania o udzielenie zamówienia publicznego.</w:t>
      </w:r>
    </w:p>
    <w:p w14:paraId="4794B9E8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Postępowanie o udzielenie zamówienia publicznego prowadzone jest na podstawie art. 275 pkt 1 ustawy z dnia 11 września 2019r. Prawo zamówień publicznych(Dz. U z 2019r. poz.2019 z </w:t>
      </w:r>
      <w:proofErr w:type="spellStart"/>
      <w:r w:rsidRPr="00662209">
        <w:rPr>
          <w:sz w:val="22"/>
          <w:szCs w:val="22"/>
        </w:rPr>
        <w:t>późn</w:t>
      </w:r>
      <w:proofErr w:type="spellEnd"/>
      <w:r w:rsidRPr="00662209">
        <w:rPr>
          <w:sz w:val="22"/>
          <w:szCs w:val="22"/>
        </w:rPr>
        <w:t xml:space="preserve">. zm.) </w:t>
      </w:r>
      <w:r w:rsidRPr="00662209">
        <w:rPr>
          <w:b/>
          <w:sz w:val="22"/>
          <w:szCs w:val="22"/>
        </w:rPr>
        <w:t>w trybie podstawowym bez przeprowadzenia negocjacji</w:t>
      </w:r>
      <w:r w:rsidR="000C5806" w:rsidRPr="00662209">
        <w:rPr>
          <w:b/>
          <w:sz w:val="22"/>
          <w:szCs w:val="22"/>
        </w:rPr>
        <w:t xml:space="preserve"> jako postępowanie nieobowiązkowe</w:t>
      </w:r>
      <w:r w:rsidRPr="00662209">
        <w:rPr>
          <w:sz w:val="22"/>
          <w:szCs w:val="22"/>
        </w:rPr>
        <w:t xml:space="preserve">. </w:t>
      </w:r>
      <w:r w:rsidR="000C5806" w:rsidRPr="00662209">
        <w:rPr>
          <w:sz w:val="22"/>
          <w:szCs w:val="22"/>
        </w:rPr>
        <w:t xml:space="preserve">Zamawiający jako podmiot sektorowy nie ma obowiązku stosowania </w:t>
      </w:r>
      <w:proofErr w:type="spellStart"/>
      <w:r w:rsidR="000C5806" w:rsidRPr="00662209">
        <w:rPr>
          <w:sz w:val="22"/>
          <w:szCs w:val="22"/>
        </w:rPr>
        <w:t>Pzp</w:t>
      </w:r>
      <w:proofErr w:type="spellEnd"/>
      <w:r w:rsidR="000C5806" w:rsidRPr="00662209">
        <w:rPr>
          <w:sz w:val="22"/>
          <w:szCs w:val="22"/>
        </w:rPr>
        <w:t xml:space="preserve"> z uwagi na wartość zamówienia. </w:t>
      </w:r>
    </w:p>
    <w:bookmarkEnd w:id="3"/>
    <w:p w14:paraId="2FACD7EB" w14:textId="77777777" w:rsidR="00F8486F" w:rsidRPr="00662209" w:rsidRDefault="00F8486F" w:rsidP="00C14025">
      <w:pPr>
        <w:pStyle w:val="Akapitzlist"/>
        <w:rPr>
          <w:sz w:val="22"/>
          <w:szCs w:val="22"/>
        </w:rPr>
      </w:pPr>
    </w:p>
    <w:p w14:paraId="14E415A9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Wartość zamówienia nie przekracza progów unijnych w rozumieniu art. 3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. </w:t>
      </w:r>
    </w:p>
    <w:p w14:paraId="0D1FAC38" w14:textId="77777777" w:rsidR="00F8486F" w:rsidRPr="00662209" w:rsidRDefault="00F8486F" w:rsidP="00C14025">
      <w:pPr>
        <w:rPr>
          <w:rFonts w:ascii="Times New Roman" w:hAnsi="Times New Roman" w:cs="Times New Roman"/>
        </w:rPr>
      </w:pPr>
    </w:p>
    <w:p w14:paraId="131EA030" w14:textId="77777777" w:rsidR="00F8486F" w:rsidRPr="00662209" w:rsidRDefault="00F8486F" w:rsidP="00C14025">
      <w:pPr>
        <w:pStyle w:val="Akapitzlist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Zamawiający nie przewiduje wyboru najkorzystniejszej oferty z możliwością przeprowadzenia negocjacji.</w:t>
      </w:r>
    </w:p>
    <w:p w14:paraId="18F3FBA0" w14:textId="77777777" w:rsidR="00F8486F" w:rsidRPr="00662209" w:rsidRDefault="00F8486F" w:rsidP="00C14025">
      <w:pPr>
        <w:rPr>
          <w:rFonts w:ascii="Times New Roman" w:hAnsi="Times New Roman" w:cs="Times New Roman"/>
          <w:color w:val="FF0000"/>
        </w:rPr>
      </w:pPr>
    </w:p>
    <w:p w14:paraId="6308E6B7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informuje, że stosownie do przepisu art. 274 ust. 1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>, zastosuje procedurę przew</w:t>
      </w:r>
      <w:r w:rsidR="000C5806" w:rsidRPr="00662209">
        <w:rPr>
          <w:sz w:val="22"/>
          <w:szCs w:val="22"/>
        </w:rPr>
        <w:t>idzianą w tym przepisie i może wezwać</w:t>
      </w:r>
      <w:r w:rsidRPr="00662209">
        <w:rPr>
          <w:sz w:val="22"/>
          <w:szCs w:val="22"/>
        </w:rPr>
        <w:t xml:space="preserve"> Wykonawcę, którego oferta zostanie najwyżej oceniona, do złożenia w wyznaczonym terminie, nie krótszym niż 5 dni od dnia wezwania, podmiotowych środków dowodowych, aktualnych na dzień ich złożenia. </w:t>
      </w:r>
    </w:p>
    <w:p w14:paraId="6787E028" w14:textId="77777777" w:rsidR="00F8486F" w:rsidRPr="00662209" w:rsidRDefault="00F8486F" w:rsidP="00F8486F">
      <w:pPr>
        <w:pStyle w:val="Akapitzlist"/>
        <w:rPr>
          <w:sz w:val="22"/>
          <w:szCs w:val="22"/>
        </w:rPr>
      </w:pPr>
    </w:p>
    <w:p w14:paraId="62AF4B07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W sprawach, które nie zostały uregulowane w niniejszej SWZ, mają zastosowanie przepisy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 i akty wykonawcze do ustawy</w:t>
      </w:r>
      <w:r w:rsidR="000C5806" w:rsidRPr="00662209">
        <w:rPr>
          <w:sz w:val="22"/>
          <w:szCs w:val="22"/>
        </w:rPr>
        <w:t xml:space="preserve"> jako nieobowiązkowe</w:t>
      </w:r>
      <w:r w:rsidRPr="00662209">
        <w:rPr>
          <w:sz w:val="22"/>
          <w:szCs w:val="22"/>
        </w:rPr>
        <w:t>.</w:t>
      </w:r>
    </w:p>
    <w:p w14:paraId="5A63F13D" w14:textId="2888FF70" w:rsidR="00662209" w:rsidRPr="00662209" w:rsidRDefault="00662209" w:rsidP="00F8486F">
      <w:pPr>
        <w:rPr>
          <w:rFonts w:ascii="Times New Roman" w:hAnsi="Times New Roman" w:cs="Times New Roman"/>
          <w:b/>
          <w:bCs/>
          <w:color w:val="0000FF"/>
        </w:rPr>
      </w:pPr>
    </w:p>
    <w:p w14:paraId="472A9018" w14:textId="77777777" w:rsidR="00F8486F" w:rsidRPr="00662209" w:rsidRDefault="00F8486F" w:rsidP="00831DB4">
      <w:pPr>
        <w:pStyle w:val="Nagwek2"/>
      </w:pPr>
      <w:bookmarkStart w:id="4" w:name="_Toc64457065"/>
      <w:r w:rsidRPr="00662209">
        <w:rPr>
          <w:highlight w:val="lightGray"/>
          <w:shd w:val="clear" w:color="auto" w:fill="D9D9D9" w:themeFill="background1" w:themeFillShade="D9"/>
        </w:rPr>
        <w:t>Rozdział 2. Opis przedmiotu zamówienia</w:t>
      </w:r>
      <w:r w:rsidRPr="00662209">
        <w:rPr>
          <w:shd w:val="clear" w:color="auto" w:fill="D9D9D9" w:themeFill="background1" w:themeFillShade="D9"/>
        </w:rPr>
        <w:t>.</w:t>
      </w:r>
      <w:bookmarkEnd w:id="4"/>
    </w:p>
    <w:p w14:paraId="46E6C7E1" w14:textId="77777777" w:rsidR="00F8486F" w:rsidRPr="00662209" w:rsidRDefault="00F8486F" w:rsidP="00F8486F">
      <w:pPr>
        <w:rPr>
          <w:rFonts w:ascii="Times New Roman" w:hAnsi="Times New Roman" w:cs="Times New Roman"/>
          <w:b/>
          <w:i/>
        </w:rPr>
      </w:pPr>
    </w:p>
    <w:p w14:paraId="5DD8A269" w14:textId="401DE2CD" w:rsidR="0064497F" w:rsidRPr="004825F9" w:rsidRDefault="0064497F" w:rsidP="00C14025">
      <w:bookmarkStart w:id="5" w:name="_Toc64457066"/>
      <w:r w:rsidRPr="002126CB">
        <w:lastRenderedPageBreak/>
        <w:t>Przedmiotem zamówienia jest</w:t>
      </w:r>
      <w:r>
        <w:t xml:space="preserve"> sukcesywna dostawa paliw płynnych </w:t>
      </w:r>
      <w:r w:rsidRPr="00310105">
        <w:rPr>
          <w:b/>
          <w:bCs/>
        </w:rPr>
        <w:t xml:space="preserve">oleju napędowego  (ON) w szacowanej ilości do </w:t>
      </w:r>
      <w:r w:rsidR="000A75D2">
        <w:rPr>
          <w:b/>
          <w:bCs/>
        </w:rPr>
        <w:t>70</w:t>
      </w:r>
      <w:r w:rsidRPr="00310105">
        <w:rPr>
          <w:b/>
          <w:bCs/>
        </w:rPr>
        <w:t xml:space="preserve"> 000 litrów oraz benzyny (Pb 95) w szacowanej ilości do 8 </w:t>
      </w:r>
      <w:r w:rsidR="000A75D2">
        <w:rPr>
          <w:b/>
          <w:bCs/>
        </w:rPr>
        <w:t>0</w:t>
      </w:r>
      <w:r w:rsidRPr="00310105">
        <w:rPr>
          <w:b/>
          <w:bCs/>
        </w:rPr>
        <w:t xml:space="preserve">00 litrów </w:t>
      </w:r>
      <w:r>
        <w:rPr>
          <w:b/>
          <w:bCs/>
        </w:rPr>
        <w:t xml:space="preserve"> </w:t>
      </w:r>
      <w:r w:rsidRPr="004825F9">
        <w:rPr>
          <w:bCs/>
        </w:rPr>
        <w:t>do pojazdów służbowych Wodociągów Podlaskich Sp. z o.o. w systemie sprzedaży bezgotówkowej przy użyciu kart paliwowych</w:t>
      </w:r>
      <w:r>
        <w:rPr>
          <w:b/>
          <w:bCs/>
        </w:rPr>
        <w:t xml:space="preserve"> </w:t>
      </w:r>
      <w:r w:rsidRPr="004825F9">
        <w:rPr>
          <w:bCs/>
        </w:rPr>
        <w:t xml:space="preserve">za pośrednictwem stacji paliw zlokalizowanych w odległości nie większej niż </w:t>
      </w:r>
      <w:r w:rsidRPr="00FF75C4">
        <w:rPr>
          <w:b/>
        </w:rPr>
        <w:t>2 km</w:t>
      </w:r>
      <w:r w:rsidRPr="004825F9">
        <w:rPr>
          <w:bCs/>
        </w:rPr>
        <w:t xml:space="preserve"> od siedziby </w:t>
      </w:r>
      <w:r w:rsidRPr="00FF75C4">
        <w:rPr>
          <w:b/>
        </w:rPr>
        <w:t>Zamawiającego w Białymstoku i Oddziału w Bielsku Podlaskim</w:t>
      </w:r>
      <w:r w:rsidR="005F25AC">
        <w:rPr>
          <w:bCs/>
        </w:rPr>
        <w:t xml:space="preserve"> </w:t>
      </w:r>
      <w:r w:rsidR="005F25AC" w:rsidRPr="005F25AC">
        <w:rPr>
          <w:bCs/>
        </w:rPr>
        <w:t xml:space="preserve">oraz </w:t>
      </w:r>
      <w:r w:rsidR="005F25AC" w:rsidRPr="00FF75C4">
        <w:rPr>
          <w:b/>
        </w:rPr>
        <w:t>do 10 km</w:t>
      </w:r>
      <w:r w:rsidR="005F25AC" w:rsidRPr="005F25AC">
        <w:rPr>
          <w:bCs/>
        </w:rPr>
        <w:t xml:space="preserve"> od </w:t>
      </w:r>
      <w:r w:rsidR="005F25AC" w:rsidRPr="00FF75C4">
        <w:rPr>
          <w:b/>
        </w:rPr>
        <w:t>Oddziału w Piątnicy</w:t>
      </w:r>
      <w:r>
        <w:rPr>
          <w:bCs/>
        </w:rPr>
        <w:t xml:space="preserve"> w zależności od potrzeb Zamawiającego.</w:t>
      </w:r>
    </w:p>
    <w:p w14:paraId="5ADB79DF" w14:textId="77777777" w:rsidR="0064497F" w:rsidRDefault="0064497F" w:rsidP="00C14025">
      <w:r>
        <w:t>Wykonawca umożliwia tankowanie paliwa na stacjach paliw zlokalizowanych w Polsce poprzez dokonywanie Transakcji Bezgotówkowych przy użyciu kart paliwowych. W przypadku ewentualnej modernizacji lub wyłączenia ze sprzedaży danej stacji paliw. Wykonawca umożliwi dokonywanie Transakcji Bezgotówkowych na innej stacji paliw położonej najbliżej siedziby stacji modernizowanej.</w:t>
      </w:r>
    </w:p>
    <w:p w14:paraId="30DF5726" w14:textId="77777777" w:rsidR="0064497F" w:rsidRDefault="0064497F" w:rsidP="00C14025">
      <w:r>
        <w:t>Przewidywane zapotrzebowanie na zakup paliwa ustala się w wysokości:</w:t>
      </w:r>
    </w:p>
    <w:p w14:paraId="031F1F4E" w14:textId="722323A0" w:rsidR="0064497F" w:rsidRPr="00117CAF" w:rsidRDefault="0064497F" w:rsidP="00C14025">
      <w:pPr>
        <w:pStyle w:val="Akapitzlist"/>
        <w:rPr>
          <w:b/>
        </w:rPr>
      </w:pPr>
      <w:r w:rsidRPr="00117CAF">
        <w:rPr>
          <w:b/>
        </w:rPr>
        <w:t>olej napędowy ON -</w:t>
      </w:r>
      <w:r>
        <w:rPr>
          <w:b/>
        </w:rPr>
        <w:t xml:space="preserve"> </w:t>
      </w:r>
      <w:r w:rsidR="000A75D2">
        <w:rPr>
          <w:b/>
        </w:rPr>
        <w:t>70</w:t>
      </w:r>
      <w:r w:rsidRPr="00117CAF">
        <w:rPr>
          <w:b/>
        </w:rPr>
        <w:t> 000 litrów</w:t>
      </w:r>
    </w:p>
    <w:p w14:paraId="1FF82C25" w14:textId="495B4ED8" w:rsidR="0064497F" w:rsidRPr="001030AB" w:rsidRDefault="0064497F" w:rsidP="00C14025">
      <w:pPr>
        <w:pStyle w:val="Akapitzlist"/>
        <w:rPr>
          <w:b/>
        </w:rPr>
      </w:pPr>
      <w:r w:rsidRPr="00117CAF">
        <w:rPr>
          <w:b/>
        </w:rPr>
        <w:t>benzyna bezołowiowa (Pb 95) – 8 </w:t>
      </w:r>
      <w:r w:rsidR="000A75D2">
        <w:rPr>
          <w:b/>
        </w:rPr>
        <w:t>0</w:t>
      </w:r>
      <w:r w:rsidRPr="00117CAF">
        <w:rPr>
          <w:b/>
        </w:rPr>
        <w:t>00 litrów</w:t>
      </w:r>
    </w:p>
    <w:p w14:paraId="0EC247F5" w14:textId="77777777" w:rsidR="0064497F" w:rsidRDefault="0064497F" w:rsidP="00C14025">
      <w:r>
        <w:t>Określone w ust. 3 ilości paliw płynnych są ilościami szacunkowymi i nie oznaczają zobowiązania Zamawiającego do zakupu paliw w wyżej określonych ilościach w toku realizacji umowy zawartej w wyniku zamówienia publicznego.</w:t>
      </w:r>
    </w:p>
    <w:p w14:paraId="4E4F448A" w14:textId="77777777" w:rsidR="0064497F" w:rsidRDefault="0064497F" w:rsidP="00C14025">
      <w:r>
        <w:t>Zamawiający zastrzega sobie prawo ograniczenia przedmiotu umowy w zakresie ilościowym i asortymentowym, w przypadku, gdy z powodów ekonomicznych, bieżących potrzeb lub innych, nie będzie to leżało w interesie Zamawiającego.</w:t>
      </w:r>
    </w:p>
    <w:p w14:paraId="5205475C" w14:textId="77777777" w:rsidR="0064497F" w:rsidRDefault="0064497F" w:rsidP="00C14025">
      <w:r>
        <w:t xml:space="preserve">Wykonawca przez cały okres obowiązywania umowy zobowiązany jest posiadać wymagane uprawnienia (koncesję) do wykonywania działalności gospodarczej w zakresie obrotu paliwami ciekłymi objętymi niniejszą umową, zgodnie z art. 32 ust. 1 pkt 4 ustawy z dnia 10 kwietnia 1997 r. Prawo energetyczne (Dz. U. z 2022 r. poz. 1385 z </w:t>
      </w:r>
      <w:proofErr w:type="spellStart"/>
      <w:r>
        <w:t>późn</w:t>
      </w:r>
      <w:proofErr w:type="spellEnd"/>
      <w:r>
        <w:t>. zm.).</w:t>
      </w:r>
    </w:p>
    <w:p w14:paraId="2F8F7D79" w14:textId="77777777" w:rsidR="0064497F" w:rsidRDefault="0064497F" w:rsidP="00C14025">
      <w:r>
        <w:t>Wykonawca zobowiązuje się dostarczać paliwa spełniające wymagania określone w polskich normach dla paliw płynnych oraz w Rozporządzeniu Ministra Gospodarki z dnia 9 października 2015 r. w sprawie wymagań jakościowych dla paliw ciekłych (Dz. U. z 2023r., poz. 1314).</w:t>
      </w:r>
    </w:p>
    <w:p w14:paraId="2ECD57C3" w14:textId="77777777" w:rsidR="0064497F" w:rsidRDefault="0064497F" w:rsidP="00C14025">
      <w:r>
        <w:t>Na potwierdzenie jakości dostarczanych paliw Wykonawca na każde żądanie Zamawiającego okaże świadectwo jakości wystawione przez producenta tych paliw lub przez akredytowane laboratorium oraz dokument określający źródło paliwa.</w:t>
      </w:r>
    </w:p>
    <w:p w14:paraId="6210D9F9" w14:textId="77777777" w:rsidR="0064497F" w:rsidRDefault="0064497F" w:rsidP="00C14025"/>
    <w:p w14:paraId="6DECA0FD" w14:textId="77777777" w:rsidR="00F8486F" w:rsidRPr="00662209" w:rsidRDefault="00F8486F" w:rsidP="00831DB4">
      <w:pPr>
        <w:pStyle w:val="Nagwek2"/>
        <w:rPr>
          <w:shd w:val="clear" w:color="auto" w:fill="D9D9D9" w:themeFill="background1" w:themeFillShade="D9"/>
        </w:rPr>
      </w:pPr>
      <w:r w:rsidRPr="00662209">
        <w:rPr>
          <w:highlight w:val="lightGray"/>
        </w:rPr>
        <w:t>R</w:t>
      </w:r>
      <w:r w:rsidRPr="00662209">
        <w:rPr>
          <w:highlight w:val="lightGray"/>
          <w:shd w:val="clear" w:color="auto" w:fill="D9D9D9" w:themeFill="background1" w:themeFillShade="D9"/>
        </w:rPr>
        <w:t>ozdział 3. Wspólny Słownik Zamówień CPV.</w:t>
      </w:r>
      <w:bookmarkEnd w:id="5"/>
    </w:p>
    <w:p w14:paraId="29E909D0" w14:textId="77777777" w:rsidR="00F8486F" w:rsidRPr="00662209" w:rsidRDefault="00F8486F" w:rsidP="00C14025">
      <w:pPr>
        <w:rPr>
          <w:rFonts w:ascii="Times New Roman" w:eastAsia="Times New Roman" w:hAnsi="Times New Roman" w:cs="Times New Roman"/>
          <w:b/>
          <w:i/>
          <w:color w:val="4F81BD" w:themeColor="accent1"/>
        </w:rPr>
      </w:pPr>
    </w:p>
    <w:p w14:paraId="2DD11EF4" w14:textId="6D1215E8" w:rsidR="00F8486F" w:rsidRPr="00662209" w:rsidRDefault="000C5806" w:rsidP="00C14025">
      <w:pPr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09134100-</w:t>
      </w:r>
      <w:r w:rsidR="00F60953" w:rsidRPr="00662209">
        <w:rPr>
          <w:rFonts w:ascii="Times New Roman" w:hAnsi="Times New Roman" w:cs="Times New Roman"/>
        </w:rPr>
        <w:t xml:space="preserve">8  </w:t>
      </w:r>
      <w:r w:rsidR="00B00360" w:rsidRPr="00662209">
        <w:rPr>
          <w:rFonts w:ascii="Times New Roman" w:hAnsi="Times New Roman" w:cs="Times New Roman"/>
        </w:rPr>
        <w:t xml:space="preserve">- </w:t>
      </w:r>
      <w:r w:rsidR="00F60953" w:rsidRPr="00662209">
        <w:rPr>
          <w:rFonts w:ascii="Times New Roman" w:hAnsi="Times New Roman" w:cs="Times New Roman"/>
        </w:rPr>
        <w:t>olej napędowy</w:t>
      </w:r>
      <w:r w:rsidR="00B00360" w:rsidRPr="00662209">
        <w:rPr>
          <w:rFonts w:ascii="Times New Roman" w:hAnsi="Times New Roman" w:cs="Times New Roman"/>
        </w:rPr>
        <w:t xml:space="preserve">   09132100-4  - benzyna bezołowiowa </w:t>
      </w:r>
    </w:p>
    <w:p w14:paraId="4A9D3F65" w14:textId="77777777" w:rsidR="00F8486F" w:rsidRPr="00662209" w:rsidRDefault="00F8486F" w:rsidP="00831DB4">
      <w:pPr>
        <w:pStyle w:val="Nagwek2"/>
        <w:rPr>
          <w:shd w:val="clear" w:color="auto" w:fill="D9D9D9" w:themeFill="background1" w:themeFillShade="D9"/>
        </w:rPr>
      </w:pPr>
      <w:bookmarkStart w:id="6" w:name="_Toc64457067"/>
      <w:r w:rsidRPr="00662209">
        <w:rPr>
          <w:highlight w:val="lightGray"/>
        </w:rPr>
        <w:t>R</w:t>
      </w:r>
      <w:r w:rsidRPr="00662209">
        <w:rPr>
          <w:highlight w:val="lightGray"/>
          <w:shd w:val="clear" w:color="auto" w:fill="D9D9D9" w:themeFill="background1" w:themeFillShade="D9"/>
        </w:rPr>
        <w:t>ozdział 4. Termin wykonania zamówienia.</w:t>
      </w:r>
      <w:bookmarkEnd w:id="6"/>
    </w:p>
    <w:p w14:paraId="0D95EDD8" w14:textId="77777777" w:rsidR="00F8486F" w:rsidRPr="00662209" w:rsidRDefault="00F8486F" w:rsidP="00C14025">
      <w:pPr>
        <w:rPr>
          <w:rFonts w:ascii="Times New Roman" w:eastAsia="Times New Roman" w:hAnsi="Times New Roman" w:cs="Times New Roman"/>
          <w:b/>
          <w:i/>
        </w:rPr>
      </w:pPr>
    </w:p>
    <w:p w14:paraId="47DCB72C" w14:textId="29A8DD55" w:rsidR="0064497F" w:rsidRPr="001030AB" w:rsidRDefault="0013237B" w:rsidP="00C14025">
      <w:pPr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 xml:space="preserve">Od dnia </w:t>
      </w:r>
      <w:r w:rsidRPr="00662209">
        <w:rPr>
          <w:rFonts w:ascii="Times New Roman" w:hAnsi="Times New Roman" w:cs="Times New Roman"/>
          <w:b/>
        </w:rPr>
        <w:t xml:space="preserve">1 </w:t>
      </w:r>
      <w:r w:rsidR="00D37046">
        <w:rPr>
          <w:rFonts w:ascii="Times New Roman" w:hAnsi="Times New Roman" w:cs="Times New Roman"/>
          <w:b/>
        </w:rPr>
        <w:t>marca 202</w:t>
      </w:r>
      <w:r w:rsidR="005F25AC">
        <w:rPr>
          <w:rFonts w:ascii="Times New Roman" w:hAnsi="Times New Roman" w:cs="Times New Roman"/>
          <w:b/>
        </w:rPr>
        <w:t>6</w:t>
      </w:r>
      <w:r w:rsidRPr="00662209">
        <w:rPr>
          <w:rFonts w:ascii="Times New Roman" w:hAnsi="Times New Roman" w:cs="Times New Roman"/>
          <w:b/>
        </w:rPr>
        <w:t xml:space="preserve"> </w:t>
      </w:r>
      <w:r w:rsidR="00F8486F" w:rsidRPr="00662209">
        <w:rPr>
          <w:rFonts w:ascii="Times New Roman" w:hAnsi="Times New Roman" w:cs="Times New Roman"/>
        </w:rPr>
        <w:t xml:space="preserve">do dnia </w:t>
      </w:r>
      <w:r w:rsidR="00026C6D">
        <w:rPr>
          <w:rFonts w:ascii="Times New Roman" w:hAnsi="Times New Roman" w:cs="Times New Roman"/>
          <w:b/>
        </w:rPr>
        <w:t>28</w:t>
      </w:r>
      <w:r w:rsidRPr="00662209">
        <w:rPr>
          <w:rFonts w:ascii="Times New Roman" w:hAnsi="Times New Roman" w:cs="Times New Roman"/>
          <w:b/>
        </w:rPr>
        <w:t xml:space="preserve"> </w:t>
      </w:r>
      <w:r w:rsidR="00026C6D">
        <w:rPr>
          <w:rFonts w:ascii="Times New Roman" w:hAnsi="Times New Roman" w:cs="Times New Roman"/>
          <w:b/>
        </w:rPr>
        <w:t>lutego</w:t>
      </w:r>
      <w:r w:rsidRPr="00662209">
        <w:rPr>
          <w:rFonts w:ascii="Times New Roman" w:hAnsi="Times New Roman" w:cs="Times New Roman"/>
          <w:b/>
        </w:rPr>
        <w:t xml:space="preserve"> 202</w:t>
      </w:r>
      <w:r w:rsidR="005F25AC">
        <w:rPr>
          <w:rFonts w:ascii="Times New Roman" w:hAnsi="Times New Roman" w:cs="Times New Roman"/>
          <w:b/>
        </w:rPr>
        <w:t>7</w:t>
      </w:r>
      <w:r w:rsidR="00F8486F" w:rsidRPr="00662209">
        <w:rPr>
          <w:rFonts w:ascii="Times New Roman" w:hAnsi="Times New Roman" w:cs="Times New Roman"/>
          <w:b/>
        </w:rPr>
        <w:t xml:space="preserve">r. </w:t>
      </w:r>
      <w:r w:rsidR="00F8486F" w:rsidRPr="00662209">
        <w:rPr>
          <w:rFonts w:ascii="Times New Roman" w:hAnsi="Times New Roman" w:cs="Times New Roman"/>
        </w:rPr>
        <w:t xml:space="preserve"> </w:t>
      </w:r>
      <w:r w:rsidR="007B16E4">
        <w:rPr>
          <w:rFonts w:ascii="Times New Roman" w:hAnsi="Times New Roman" w:cs="Times New Roman"/>
        </w:rPr>
        <w:t>(okres umowy: 12 miesięcy)</w:t>
      </w:r>
    </w:p>
    <w:p w14:paraId="5B8977C5" w14:textId="77777777" w:rsidR="00F8486F" w:rsidRPr="00662209" w:rsidRDefault="00F8486F" w:rsidP="00C14025">
      <w:pPr>
        <w:pStyle w:val="Nagwek1"/>
        <w:rPr>
          <w:rFonts w:cs="Times New Roman"/>
          <w:b/>
          <w:sz w:val="22"/>
          <w:szCs w:val="22"/>
          <w:highlight w:val="lightGray"/>
        </w:rPr>
      </w:pPr>
      <w:bookmarkStart w:id="7" w:name="_Toc64457068"/>
    </w:p>
    <w:p w14:paraId="43C4AFFC" w14:textId="77777777" w:rsidR="00F8486F" w:rsidRPr="00662209" w:rsidRDefault="00F8486F" w:rsidP="00C14025">
      <w:pPr>
        <w:pStyle w:val="Nagwek1"/>
        <w:rPr>
          <w:rFonts w:cs="Times New Roman"/>
          <w:b/>
          <w:sz w:val="22"/>
          <w:szCs w:val="22"/>
        </w:rPr>
      </w:pPr>
      <w:r w:rsidRPr="00662209">
        <w:rPr>
          <w:rFonts w:cs="Times New Roman"/>
          <w:b/>
          <w:sz w:val="22"/>
          <w:szCs w:val="22"/>
          <w:highlight w:val="lightGray"/>
        </w:rPr>
        <w:t>CZĘŚĆ B. INSTRUKCJA DLA SKŁADAJĄCYCH OFERTĘ</w:t>
      </w:r>
      <w:bookmarkEnd w:id="7"/>
    </w:p>
    <w:p w14:paraId="6BA03434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7BFFB10A" w14:textId="77777777" w:rsidR="00F8486F" w:rsidRPr="00662209" w:rsidRDefault="00F8486F" w:rsidP="00831DB4">
      <w:pPr>
        <w:pStyle w:val="Nagwek2"/>
      </w:pPr>
      <w:bookmarkStart w:id="8" w:name="_Toc64457069"/>
      <w:r w:rsidRPr="00662209">
        <w:rPr>
          <w:highlight w:val="lightGray"/>
        </w:rPr>
        <w:lastRenderedPageBreak/>
        <w:t>Rozdział 1. Warunki udziału w postępowaniu</w:t>
      </w:r>
      <w:bookmarkEnd w:id="8"/>
    </w:p>
    <w:p w14:paraId="1B37BA1B" w14:textId="77777777" w:rsidR="00F8486F" w:rsidRPr="00662209" w:rsidRDefault="00F8486F" w:rsidP="00C14025">
      <w:pPr>
        <w:rPr>
          <w:rFonts w:ascii="Times New Roman" w:hAnsi="Times New Roman" w:cs="Times New Roman"/>
          <w:b/>
          <w:bCs/>
          <w:i/>
        </w:rPr>
      </w:pPr>
    </w:p>
    <w:p w14:paraId="43EB5FD2" w14:textId="77777777" w:rsidR="00F8486F" w:rsidRPr="00662209" w:rsidRDefault="00F8486F" w:rsidP="00C14025">
      <w:pPr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 xml:space="preserve">O udzielenie zamówienia mogą ubiegać się wykonawcy, którzy spełniają następujące warunki udziału w postępowaniu: </w:t>
      </w:r>
    </w:p>
    <w:p w14:paraId="37C7D61A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zdolności do występowania w obrocie gospodarczym – Zamawiający </w:t>
      </w:r>
      <w:r w:rsidR="009F30EF" w:rsidRPr="00662209">
        <w:rPr>
          <w:color w:val="000000"/>
          <w:sz w:val="22"/>
          <w:szCs w:val="22"/>
        </w:rPr>
        <w:t xml:space="preserve">nie określa szczególnego warunku. </w:t>
      </w:r>
    </w:p>
    <w:p w14:paraId="086D82FC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uprawnień do prowadzenia określonej działalności gospodarczej lub zawodowej, o ile wynika to z odrębnych przepisów. Zamawiający </w:t>
      </w:r>
      <w:r w:rsidR="009F30EF" w:rsidRPr="00662209">
        <w:rPr>
          <w:color w:val="000000"/>
          <w:sz w:val="22"/>
          <w:szCs w:val="22"/>
        </w:rPr>
        <w:t>wymaga aby Wykonawca posiadał aktualną koncesję na obrót paliwami ciekłymi – olejem napędowym</w:t>
      </w:r>
      <w:r w:rsidR="00AE2494" w:rsidRPr="00662209">
        <w:rPr>
          <w:color w:val="000000"/>
          <w:sz w:val="22"/>
          <w:szCs w:val="22"/>
        </w:rPr>
        <w:t xml:space="preserve"> i benzyną bezołowiową</w:t>
      </w:r>
      <w:r w:rsidR="009F30EF" w:rsidRPr="00662209">
        <w:rPr>
          <w:color w:val="000000"/>
          <w:sz w:val="22"/>
          <w:szCs w:val="22"/>
        </w:rPr>
        <w:t xml:space="preserve">. </w:t>
      </w:r>
    </w:p>
    <w:p w14:paraId="6C46A15C" w14:textId="77777777" w:rsidR="0056309A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>W zakresie sytuacji ekonomicznej lub finansowej</w:t>
      </w:r>
      <w:r w:rsidR="00AE2494" w:rsidRPr="00662209">
        <w:rPr>
          <w:color w:val="000000"/>
          <w:sz w:val="22"/>
          <w:szCs w:val="22"/>
        </w:rPr>
        <w:t xml:space="preserve"> - Zamawiający nie określa szczególnego warunku. </w:t>
      </w:r>
      <w:r w:rsidRPr="00662209">
        <w:rPr>
          <w:color w:val="000000"/>
          <w:sz w:val="22"/>
          <w:szCs w:val="22"/>
        </w:rPr>
        <w:t xml:space="preserve"> </w:t>
      </w:r>
    </w:p>
    <w:p w14:paraId="6CA93FE1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zdolności technicznej lub zawodowej. </w:t>
      </w:r>
    </w:p>
    <w:p w14:paraId="34048583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Zamawiający uzna warunek za spełniony, jeżeli Wykonawca wykaże, że w okresie ostatnich 3 lat a jeżeli okres prowadzenia działalności jest krótszy w tym czasie wykonał, co najmniej </w:t>
      </w:r>
      <w:r w:rsidR="009F30EF" w:rsidRPr="00662209">
        <w:rPr>
          <w:sz w:val="22"/>
          <w:szCs w:val="22"/>
        </w:rPr>
        <w:t>dwa zamówienie dostawy paliwa ciekł</w:t>
      </w:r>
      <w:r w:rsidR="00AE2494" w:rsidRPr="00662209">
        <w:rPr>
          <w:sz w:val="22"/>
          <w:szCs w:val="22"/>
        </w:rPr>
        <w:t xml:space="preserve">ego w ilości nie mniejszej niż </w:t>
      </w:r>
      <w:r w:rsidR="009F30EF" w:rsidRPr="00662209">
        <w:rPr>
          <w:sz w:val="22"/>
          <w:szCs w:val="22"/>
        </w:rPr>
        <w:t xml:space="preserve">50 000 litrów w ciągu jednego roku. </w:t>
      </w:r>
      <w:r w:rsidRPr="00662209">
        <w:rPr>
          <w:color w:val="000000"/>
          <w:sz w:val="22"/>
          <w:szCs w:val="22"/>
        </w:rPr>
        <w:t xml:space="preserve"> </w:t>
      </w:r>
    </w:p>
    <w:p w14:paraId="2C82C649" w14:textId="43834F2B" w:rsidR="009F30E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Zamawiający uzna warunek za spełniony, jeżeli Wykonawca wykaże, że </w:t>
      </w:r>
      <w:r w:rsidR="009F30EF" w:rsidRPr="00662209">
        <w:rPr>
          <w:color w:val="000000"/>
          <w:sz w:val="22"/>
          <w:szCs w:val="22"/>
        </w:rPr>
        <w:t>dysponuję stacja</w:t>
      </w:r>
      <w:r w:rsidR="00AE2494" w:rsidRPr="00662209">
        <w:rPr>
          <w:color w:val="000000"/>
          <w:sz w:val="22"/>
          <w:szCs w:val="22"/>
        </w:rPr>
        <w:t>mi paliw położonymi</w:t>
      </w:r>
      <w:r w:rsidR="009F30EF" w:rsidRPr="00662209">
        <w:rPr>
          <w:color w:val="000000"/>
          <w:sz w:val="22"/>
          <w:szCs w:val="22"/>
        </w:rPr>
        <w:t xml:space="preserve"> </w:t>
      </w:r>
      <w:r w:rsidR="0056309A" w:rsidRPr="00662209">
        <w:rPr>
          <w:color w:val="000000"/>
          <w:sz w:val="22"/>
          <w:szCs w:val="22"/>
        </w:rPr>
        <w:t xml:space="preserve">w odległości nie mniejszej niż </w:t>
      </w:r>
      <w:r w:rsidR="00B55C17">
        <w:rPr>
          <w:color w:val="000000"/>
          <w:sz w:val="22"/>
          <w:szCs w:val="22"/>
        </w:rPr>
        <w:t>2</w:t>
      </w:r>
      <w:r w:rsidR="009F30EF" w:rsidRPr="00662209">
        <w:rPr>
          <w:color w:val="000000"/>
          <w:sz w:val="22"/>
          <w:szCs w:val="22"/>
        </w:rPr>
        <w:t xml:space="preserve"> km od siedziby Zamawiającego</w:t>
      </w:r>
      <w:r w:rsidR="00AE2494" w:rsidRPr="00662209">
        <w:rPr>
          <w:color w:val="000000"/>
          <w:sz w:val="22"/>
          <w:szCs w:val="22"/>
        </w:rPr>
        <w:t xml:space="preserve"> w Białymstoku ul. </w:t>
      </w:r>
      <w:proofErr w:type="spellStart"/>
      <w:r w:rsidR="00AE2494" w:rsidRPr="00662209">
        <w:rPr>
          <w:color w:val="000000"/>
          <w:sz w:val="22"/>
          <w:szCs w:val="22"/>
        </w:rPr>
        <w:t>Elewatorska</w:t>
      </w:r>
      <w:proofErr w:type="spellEnd"/>
      <w:r w:rsidR="00AE2494" w:rsidRPr="00662209">
        <w:rPr>
          <w:color w:val="000000"/>
          <w:sz w:val="22"/>
          <w:szCs w:val="22"/>
        </w:rPr>
        <w:t xml:space="preserve"> 31 </w:t>
      </w:r>
      <w:r w:rsidR="009F30EF" w:rsidRPr="00662209">
        <w:rPr>
          <w:color w:val="000000"/>
          <w:sz w:val="22"/>
          <w:szCs w:val="22"/>
        </w:rPr>
        <w:t xml:space="preserve"> </w:t>
      </w:r>
      <w:r w:rsidR="00AE2494" w:rsidRPr="00662209">
        <w:rPr>
          <w:color w:val="000000"/>
          <w:sz w:val="22"/>
          <w:szCs w:val="22"/>
        </w:rPr>
        <w:t xml:space="preserve">oraz Oddziału w Bielsku Podlaskim </w:t>
      </w:r>
      <w:r w:rsidR="009F30EF" w:rsidRPr="00662209">
        <w:rPr>
          <w:color w:val="000000"/>
          <w:sz w:val="22"/>
          <w:szCs w:val="22"/>
        </w:rPr>
        <w:t xml:space="preserve">ul. </w:t>
      </w:r>
      <w:r w:rsidR="00AE2494" w:rsidRPr="00662209">
        <w:rPr>
          <w:color w:val="000000"/>
          <w:sz w:val="22"/>
          <w:szCs w:val="22"/>
        </w:rPr>
        <w:t xml:space="preserve">11 Listopada 26. </w:t>
      </w:r>
    </w:p>
    <w:p w14:paraId="2FFDB43D" w14:textId="77777777" w:rsidR="00F8486F" w:rsidRDefault="00F8486F" w:rsidP="00C14025">
      <w:pPr>
        <w:rPr>
          <w:rFonts w:ascii="Times New Roman" w:hAnsi="Times New Roman" w:cs="Times New Roman"/>
        </w:rPr>
      </w:pPr>
    </w:p>
    <w:p w14:paraId="32F85A35" w14:textId="77777777" w:rsidR="005B2EFD" w:rsidRPr="00662209" w:rsidRDefault="005B2EFD" w:rsidP="00C14025">
      <w:pPr>
        <w:rPr>
          <w:rFonts w:ascii="Times New Roman" w:hAnsi="Times New Roman" w:cs="Times New Roman"/>
        </w:rPr>
      </w:pPr>
    </w:p>
    <w:p w14:paraId="7CA9791E" w14:textId="77777777" w:rsidR="00F8486F" w:rsidRPr="00662209" w:rsidRDefault="00F8486F" w:rsidP="00831DB4">
      <w:pPr>
        <w:pStyle w:val="Nagwek2"/>
      </w:pPr>
      <w:bookmarkStart w:id="9" w:name="_Toc64457070"/>
      <w:r w:rsidRPr="00662209">
        <w:rPr>
          <w:highlight w:val="lightGray"/>
        </w:rPr>
        <w:t>Rozdział 2. Podstawy wykluczenia</w:t>
      </w:r>
      <w:bookmarkEnd w:id="9"/>
    </w:p>
    <w:p w14:paraId="0C987A40" w14:textId="77777777" w:rsidR="00F8486F" w:rsidRPr="00662209" w:rsidRDefault="00F8486F" w:rsidP="00C14025">
      <w:pPr>
        <w:rPr>
          <w:rFonts w:ascii="Times New Roman" w:hAnsi="Times New Roman" w:cs="Times New Roman"/>
        </w:rPr>
      </w:pPr>
    </w:p>
    <w:p w14:paraId="50969096" w14:textId="77777777" w:rsidR="00F8486F" w:rsidRPr="00662209" w:rsidRDefault="00F8486F" w:rsidP="00C14025">
      <w:pPr>
        <w:pStyle w:val="Akapitzlist"/>
        <w:rPr>
          <w:color w:val="FF0000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Zgodnie z art. 108 ust. 1 ustawy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 xml:space="preserve"> z postępowania o udzielenie zamówienia wyklucza się Wykonawcę:</w:t>
      </w:r>
    </w:p>
    <w:p w14:paraId="3B35B232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będącego osobą fizyczną, którego prawomocnie skazano za przestępstwo:</w:t>
      </w:r>
    </w:p>
    <w:p w14:paraId="1601EAA1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udziału w zorganizowanej grupie przestępczej albo związku mającym na celu popełnienie </w:t>
      </w:r>
      <w:r w:rsidRPr="00662209">
        <w:rPr>
          <w:rFonts w:eastAsia="Times New Roman"/>
          <w:sz w:val="22"/>
          <w:szCs w:val="22"/>
        </w:rPr>
        <w:br/>
        <w:t xml:space="preserve">przestępstwa lub przestępstwa skarbowego, o którym mowa wart.258 Kodeksu karnego, </w:t>
      </w:r>
    </w:p>
    <w:p w14:paraId="6292DA62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handlu ludźmi, o którym mowa wart.189a Kodeksu karnego, </w:t>
      </w:r>
    </w:p>
    <w:p w14:paraId="36D0CEC6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o którym mowa wart.</w:t>
      </w:r>
      <w:r w:rsidR="00A2246A" w:rsidRPr="00662209">
        <w:rPr>
          <w:rFonts w:eastAsia="Times New Roman"/>
          <w:sz w:val="22"/>
          <w:szCs w:val="22"/>
        </w:rPr>
        <w:t xml:space="preserve"> </w:t>
      </w:r>
      <w:r w:rsidRPr="00662209">
        <w:rPr>
          <w:rFonts w:eastAsia="Times New Roman"/>
          <w:sz w:val="22"/>
          <w:szCs w:val="22"/>
        </w:rPr>
        <w:t xml:space="preserve">228–230a, art.250a Kodeksu karnego lub wart.46 lub art.48 ustawy </w:t>
      </w:r>
      <w:r w:rsidRPr="00662209">
        <w:rPr>
          <w:rFonts w:eastAsia="Times New Roman"/>
          <w:sz w:val="22"/>
          <w:szCs w:val="22"/>
        </w:rPr>
        <w:br/>
        <w:t>z dnia 25czerwca 2010 r. o sporcie,</w:t>
      </w:r>
    </w:p>
    <w:p w14:paraId="03994E5C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finansowania przestępstwa o charakterze terrorystycznym, o którym mowa wart.165a Kodeksu karnego, lub przestępstwo udaremniania lub utrudniania stwierdzenia przestępnego pochodzenia pieniędzy lub ukrywania ich pochodzenia, o którym mowa wart.299Kodeksu karnego,</w:t>
      </w:r>
    </w:p>
    <w:p w14:paraId="2B5FDD64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o charakterze terrorystycznym, o którym mowa wart.115 §20 Kodeksu karnego, lub mające na celu popełnienie tego przestępstwa,</w:t>
      </w:r>
    </w:p>
    <w:p w14:paraId="17BD0120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powierzenia wykonywania pracy małoletniemu cudzoziemcowi, o którym mowa wart.9 ust.2 ustawy z dnia 15czerwca 2012r. o skutkach powierzania wykonywania pracy cudzoziemcom przebywającym wbrew przepisom na terytorium Rzeczypospolitej Polskiej (Dz. U. poz.769),</w:t>
      </w:r>
    </w:p>
    <w:p w14:paraId="48E0DA27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przeciwko obrotowi gospodarczemu, o których mowa wart.296–307Kodeksu karnego, przestępstwo oszustwa, o którym mowa wart.286Kodeksu karnego, przestępstwo przeciwko wiarygodności dokumentów, o których mowa wart.270–277d Kodeksu karnego, lub przestępstwo skarbowe,</w:t>
      </w:r>
    </w:p>
    <w:p w14:paraId="751DE67A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o którym mowa wart.9 ust.1 i 3 lub art.10 ustawy z dnia 15 czerwca 2012r. o skutkach </w:t>
      </w:r>
      <w:r w:rsidRPr="00662209">
        <w:rPr>
          <w:rFonts w:eastAsia="Times New Roman"/>
          <w:sz w:val="22"/>
          <w:szCs w:val="22"/>
        </w:rPr>
        <w:br/>
        <w:t>powierzania wykonywania pracy cudzoziemcom przebywającym wbrew przepisom na terytorium Rzeczypospolitej Polskiej</w:t>
      </w:r>
    </w:p>
    <w:p w14:paraId="171FCE22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–lub za odpowiedni czyn zabroniony określony w przepisach prawa obcego;</w:t>
      </w:r>
    </w:p>
    <w:p w14:paraId="3A33B2E9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jeżeli urzędującego członka jego organu zarządzającego lub nadzorczego, wspólnika spółki w spółce jawnej lub partnerskiej albo komplementariusza w spółce komandytowej lub komandytowo-akcyjnej lub prokurenta prawomocnie skazano za przestępstwo, o którym mowa wpkt1;</w:t>
      </w:r>
    </w:p>
    <w:p w14:paraId="6C637633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wobec którego wydano prawomocny wyrok sądu lub ostateczną decyzję administracyjną </w:t>
      </w:r>
      <w:r w:rsidRPr="00662209">
        <w:rPr>
          <w:rFonts w:eastAsia="Times New Roman"/>
          <w:sz w:val="22"/>
          <w:szCs w:val="22"/>
        </w:rPr>
        <w:br/>
        <w:t xml:space="preserve">o zaleganiu z uiszczeniem podatków, opłat lub składek na ubezpieczenie społeczne lub zdrowotne chyba, że wykonawca odpowiednio przed upływem terminu do składania wniosków o dopuszczenie do udziału w postępowaniu albo przed upływem terminu składania ofert dokonał płatności należnych podatków, opłat lub składek na ubezpieczenie społeczne lub zdrowotne wraz z odsetkami </w:t>
      </w:r>
      <w:r w:rsidRPr="00662209">
        <w:rPr>
          <w:rFonts w:eastAsia="Times New Roman"/>
          <w:sz w:val="22"/>
          <w:szCs w:val="22"/>
        </w:rPr>
        <w:lastRenderedPageBreak/>
        <w:t>lub grzywnami lub zawarł wiążące porozumienie w sprawie spłaty tych należności;</w:t>
      </w:r>
    </w:p>
    <w:p w14:paraId="3EBA6F66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wobec którego </w:t>
      </w:r>
      <w:r w:rsidRPr="00662209">
        <w:rPr>
          <w:rFonts w:eastAsia="Times New Roman"/>
          <w:b/>
          <w:sz w:val="22"/>
          <w:szCs w:val="22"/>
        </w:rPr>
        <w:t xml:space="preserve">prawomocnie </w:t>
      </w:r>
      <w:r w:rsidRPr="00662209">
        <w:rPr>
          <w:rFonts w:eastAsia="Times New Roman"/>
          <w:sz w:val="22"/>
          <w:szCs w:val="22"/>
        </w:rPr>
        <w:t>orzeczono zakaz ubiegania się o zamówienia publiczne;</w:t>
      </w:r>
    </w:p>
    <w:p w14:paraId="1150730D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 zamawiający może stwierdzić, na podstawie wiarygodnych przesłanek, że wykonawca </w:t>
      </w:r>
      <w:r w:rsidRPr="00662209">
        <w:rPr>
          <w:rFonts w:eastAsia="Times New Roman"/>
          <w:sz w:val="22"/>
          <w:szCs w:val="22"/>
        </w:rPr>
        <w:br/>
        <w:t xml:space="preserve">zawarł z innymi wykonawcami porozumienie mające na celu zakłócenie konkurencji, </w:t>
      </w:r>
      <w:r w:rsidRPr="00662209">
        <w:rPr>
          <w:rFonts w:eastAsia="Times New Roman"/>
          <w:sz w:val="22"/>
          <w:szCs w:val="22"/>
        </w:rPr>
        <w:br/>
        <w:t>w szczególności jeżeli należąc do tej samej grupy kapitałowej w rozumieniu ustawy z dnia 16lutego 2007r. o ochronie konkurencji i konsumentów, złożyli odrębne oferty, oferty częściowe lub wnioski odo-puszczenie do udziału w postępowaniu, chyba że wykażą, że przygotowali te oferty lub wnioski niezależnie od siebie;</w:t>
      </w:r>
    </w:p>
    <w:p w14:paraId="565A68C7" w14:textId="1F80F7DE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jeżeli, w przypadkach, o których mowa w art. 85ust.1, doszło do zakłócenia konkurencji </w:t>
      </w:r>
      <w:r w:rsidRPr="00662209">
        <w:rPr>
          <w:rFonts w:eastAsia="Times New Roman"/>
          <w:sz w:val="22"/>
          <w:szCs w:val="22"/>
        </w:rPr>
        <w:br/>
        <w:t xml:space="preserve">wynikającego z wcześniejszego zaangażowania tego wykonawcy lub podmiotu, który należy </w:t>
      </w:r>
      <w:r w:rsidRPr="00662209">
        <w:rPr>
          <w:rFonts w:eastAsia="Times New Roman"/>
          <w:sz w:val="22"/>
          <w:szCs w:val="22"/>
        </w:rPr>
        <w:br/>
        <w:t>z wykonawcą do tej samej grupy kapitałowej w rozumieniu ustawy z dnia 16</w:t>
      </w:r>
      <w:r w:rsidR="00B55C17">
        <w:rPr>
          <w:rFonts w:eastAsia="Times New Roman"/>
          <w:sz w:val="22"/>
          <w:szCs w:val="22"/>
        </w:rPr>
        <w:t xml:space="preserve"> </w:t>
      </w:r>
      <w:r w:rsidRPr="00662209">
        <w:rPr>
          <w:rFonts w:eastAsia="Times New Roman"/>
          <w:sz w:val="22"/>
          <w:szCs w:val="22"/>
        </w:rPr>
        <w:t xml:space="preserve">lutego 2007r. </w:t>
      </w:r>
      <w:r w:rsidRPr="00662209">
        <w:rPr>
          <w:rFonts w:eastAsia="Times New Roman"/>
          <w:sz w:val="22"/>
          <w:szCs w:val="22"/>
        </w:rPr>
        <w:br/>
        <w:t>o ochronie konkurencji i konsumentów chyba, że spowodowane tym zakłócenie konkurencji może być wyeliminowane winny sposób niż przez wykluczenie wykonawcy z udziału w postępowaniu o udzielenie zamówienia.</w:t>
      </w:r>
    </w:p>
    <w:p w14:paraId="657276D4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Zgodnie z art. 109 ust. 1 pkt. 4 ustawy, Zamawiający wykluczy wykonawcę: </w:t>
      </w:r>
    </w:p>
    <w:p w14:paraId="7345895D" w14:textId="77777777" w:rsidR="00F8486F" w:rsidRPr="00662209" w:rsidRDefault="00F8486F" w:rsidP="00C14025">
      <w:pPr>
        <w:pStyle w:val="Default"/>
        <w:rPr>
          <w:sz w:val="22"/>
          <w:szCs w:val="22"/>
        </w:rPr>
      </w:pPr>
      <w:r w:rsidRPr="00662209">
        <w:rPr>
          <w:sz w:val="22"/>
          <w:szCs w:val="22"/>
        </w:rPr>
        <w:t xml:space="preserve">1) </w:t>
      </w:r>
      <w:r w:rsidRPr="00662209">
        <w:rPr>
          <w:sz w:val="22"/>
          <w:szCs w:val="22"/>
        </w:rPr>
        <w:tab/>
        <w:t xml:space="preserve">w stosunku do którego otwarto likwidację, ogłoszono upadłość, którego aktywami zarządza likwidator lub sąd, zawarł układ z wierzycielami, którego działalność gospodarcza jest zawieszona albo znajduje się on w innej tego rodzaju sytuacji wynikającej z podobnej procedury przewidzianej w przepisach miejsca wszczęcia tej procedury. </w:t>
      </w:r>
    </w:p>
    <w:p w14:paraId="4DB3B9A2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może wykluczyć wykonawcę na każdym etapie postępowania </w:t>
      </w:r>
      <w:r w:rsidRPr="00662209">
        <w:rPr>
          <w:sz w:val="22"/>
          <w:szCs w:val="22"/>
        </w:rPr>
        <w:br/>
        <w:t>o udzielenie zamówienia.</w:t>
      </w:r>
    </w:p>
    <w:p w14:paraId="035E4303" w14:textId="1888AEF4" w:rsidR="005B2EFD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Wykluczenie Wykonawcy następuj</w:t>
      </w:r>
      <w:r w:rsidR="001030AB">
        <w:rPr>
          <w:sz w:val="22"/>
          <w:szCs w:val="22"/>
        </w:rPr>
        <w:t xml:space="preserve">e zgodnie z art. 111 ustawy </w:t>
      </w:r>
      <w:proofErr w:type="spellStart"/>
      <w:r w:rsidR="001030AB">
        <w:rPr>
          <w:sz w:val="22"/>
          <w:szCs w:val="22"/>
        </w:rPr>
        <w:t>Pzp</w:t>
      </w:r>
      <w:proofErr w:type="spellEnd"/>
    </w:p>
    <w:p w14:paraId="4EAC7971" w14:textId="77777777" w:rsidR="001030AB" w:rsidRPr="001030AB" w:rsidRDefault="001030AB" w:rsidP="00C14025">
      <w:pPr>
        <w:pStyle w:val="Akapitzlist"/>
        <w:rPr>
          <w:sz w:val="22"/>
          <w:szCs w:val="22"/>
        </w:rPr>
      </w:pPr>
    </w:p>
    <w:p w14:paraId="523D6C55" w14:textId="77777777" w:rsidR="00F8486F" w:rsidRPr="00662209" w:rsidRDefault="00F8486F" w:rsidP="00831DB4">
      <w:pPr>
        <w:pStyle w:val="Nagwek2"/>
        <w:rPr>
          <w:highlight w:val="lightGray"/>
        </w:rPr>
      </w:pPr>
      <w:bookmarkStart w:id="10" w:name="_Toc64457071"/>
      <w:r w:rsidRPr="00662209">
        <w:rPr>
          <w:highlight w:val="lightGray"/>
        </w:rPr>
        <w:t>Rozdział 3. Informacja o podmiotowych środkach dowodowych</w:t>
      </w:r>
      <w:bookmarkEnd w:id="10"/>
    </w:p>
    <w:p w14:paraId="1971D318" w14:textId="77777777" w:rsidR="00F8486F" w:rsidRPr="00662209" w:rsidRDefault="00F8486F" w:rsidP="00C14025">
      <w:pPr>
        <w:rPr>
          <w:rFonts w:ascii="Times New Roman" w:hAnsi="Times New Roman" w:cs="Times New Roman"/>
        </w:rPr>
      </w:pPr>
    </w:p>
    <w:p w14:paraId="3EBC0DDF" w14:textId="77777777" w:rsidR="00F8486F" w:rsidRPr="00662209" w:rsidRDefault="00F8486F" w:rsidP="00C14025">
      <w:pPr>
        <w:pStyle w:val="Akapitzlist"/>
        <w:rPr>
          <w:rFonts w:eastAsia="Times New Roman"/>
          <w:b/>
          <w:i/>
          <w:sz w:val="22"/>
          <w:szCs w:val="22"/>
        </w:rPr>
      </w:pPr>
      <w:r w:rsidRPr="00662209">
        <w:rPr>
          <w:sz w:val="22"/>
          <w:szCs w:val="22"/>
        </w:rPr>
        <w:t xml:space="preserve">Do oferty Wykonawca dołącza oświadczenie o spełnianiu warunków udziału w postępowaniu i niepodleganiu wykluczeniu - </w:t>
      </w:r>
      <w:r w:rsidR="00AE2494" w:rsidRPr="00662209">
        <w:rPr>
          <w:b/>
          <w:i/>
          <w:sz w:val="22"/>
          <w:szCs w:val="22"/>
        </w:rPr>
        <w:t>Załącznik nr 2</w:t>
      </w:r>
      <w:r w:rsidRPr="00662209">
        <w:rPr>
          <w:b/>
          <w:i/>
          <w:sz w:val="22"/>
          <w:szCs w:val="22"/>
        </w:rPr>
        <w:t xml:space="preserve"> do SWZ.</w:t>
      </w:r>
    </w:p>
    <w:p w14:paraId="4F6CE8CC" w14:textId="77777777" w:rsidR="00F8486F" w:rsidRPr="00662209" w:rsidRDefault="00F8486F" w:rsidP="00C14025">
      <w:pPr>
        <w:pStyle w:val="Akapitzlist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Informacje zawarte w oświadczeniu, o którym mowa powyżej stanowią wstępne potwierdzenie, że Wykonawca nie podlega wykluczeniu i spełnia warunki udziału w postępowaniu.</w:t>
      </w:r>
    </w:p>
    <w:p w14:paraId="202BAA36" w14:textId="77777777" w:rsidR="00F8486F" w:rsidRPr="00662209" w:rsidRDefault="007C3B19" w:rsidP="00C14025">
      <w:pPr>
        <w:pStyle w:val="Akapitzlist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Zamawiający może wezwać</w:t>
      </w:r>
      <w:r w:rsidR="00F8486F" w:rsidRPr="00662209">
        <w:rPr>
          <w:sz w:val="22"/>
          <w:szCs w:val="22"/>
        </w:rPr>
        <w:t xml:space="preserve"> Wykonawcę, którego oferta zostanie najwyżej oceniona, do złożenia w wyznaczonym terminie, nie krótszym niż 5 dni od dnia wezwania, podmiotowych środków dowodowych, aktualnych na dzień ich złożenia.</w:t>
      </w:r>
    </w:p>
    <w:p w14:paraId="462D93C3" w14:textId="77777777" w:rsidR="00F8486F" w:rsidRPr="00662209" w:rsidRDefault="00F8486F" w:rsidP="00C14025">
      <w:pPr>
        <w:pStyle w:val="Akapitzlist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Podmiotowe środki dowodowe wymagane od Wykonawcy obejmują:</w:t>
      </w:r>
    </w:p>
    <w:p w14:paraId="5D8A77E1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Odpis lub informację z Krajowego Rejestru Sądowego lub z Centralnej Ewidencji i Informacji o Działalności Gospodarczej, w zakresie art. 109 ust. 1 pkt 4 ustawy, sporządzone nie wcześniej </w:t>
      </w:r>
      <w:r w:rsidRPr="00662209">
        <w:rPr>
          <w:sz w:val="22"/>
          <w:szCs w:val="22"/>
          <w:u w:val="single"/>
        </w:rPr>
        <w:t>niż 3 miesiące przed jej złożeniem</w:t>
      </w:r>
      <w:r w:rsidRPr="00662209">
        <w:rPr>
          <w:sz w:val="22"/>
          <w:szCs w:val="22"/>
        </w:rPr>
        <w:t xml:space="preserve">, jeżeli odrębne przepisy wymagają wpisu do rejestru lub ewidencji. </w:t>
      </w:r>
    </w:p>
    <w:p w14:paraId="2425DCFD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>Wykaz</w:t>
      </w:r>
      <w:r w:rsidR="009F30EF" w:rsidRPr="00662209">
        <w:rPr>
          <w:color w:val="000000"/>
          <w:sz w:val="22"/>
          <w:szCs w:val="22"/>
        </w:rPr>
        <w:t xml:space="preserve"> dostaw</w:t>
      </w:r>
      <w:r w:rsidRPr="00662209">
        <w:rPr>
          <w:color w:val="000000"/>
          <w:sz w:val="22"/>
          <w:szCs w:val="22"/>
        </w:rPr>
        <w:t xml:space="preserve"> wykonanych, a w przypadku świadczeń powtarzających się lub ciągłych również wykonywanych, w okresie ostatnich 3 lat, a jeżeli okres prowadzenia działalności jest krótszy - w tym okresie, wraz z podaniem ich wartości, przedmiotu, dat wykonania i podmiotów, na rzecz których usługi zostały wykonane lub są wykonywane, oraz załączeniem dowodów określających, czy te usługi zostały wykonane lub są wykonywane należycie, przy czym dowodami, o których mowa, są referencje bądź inne dokumenty sporządzone przez podmiot, na rzecz którego dostawy lub usługi zostały wykonane, a w przypadku świadczeń powtarzających się lub ciągłych są wykonywane, a jeżeli wykonawca z przyczyn niezależnych od niego nie jest w stanie uzyskać tych dokumentów - oświadczenie wykonawcy; w przypadku świadczeń powtarzających się lub ciągłych nadal wykonywanych referencje bądź inne dokumenty potwierdzające ich należyte wykonywanie powinny być wystawione w okresie ostatnich 3 miesięcy. </w:t>
      </w:r>
    </w:p>
    <w:p w14:paraId="5B9B9F1D" w14:textId="77777777" w:rsidR="00F8486F" w:rsidRPr="00662209" w:rsidRDefault="00F8486F" w:rsidP="00C14025">
      <w:pPr>
        <w:pStyle w:val="Akapitzlist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Zamawiający nie wzywa do złożenia podmiotowych środków dowodowych, jeżeli może je uzyskać za pomocą bezpłatnych i ogólnodostępnych baz danych, w szczególności rejestrów publicznych w rozumieniu ustawy z dnia 17 lutego 2005 r. o informatyzacji działalności podmiotów realizujących zadania publiczne, o ile Wykonawca wskazał w oświadczeniu, </w:t>
      </w:r>
      <w:r w:rsidRPr="00662209">
        <w:rPr>
          <w:sz w:val="22"/>
          <w:szCs w:val="22"/>
        </w:rPr>
        <w:br/>
        <w:t>o którym mowa w art. 125 ust. 1, dane umożliwiające dostęp do tych środków.</w:t>
      </w:r>
    </w:p>
    <w:p w14:paraId="7C340721" w14:textId="77777777" w:rsidR="00F8486F" w:rsidRPr="00662209" w:rsidRDefault="00F8486F" w:rsidP="00C14025">
      <w:pPr>
        <w:pStyle w:val="Akapitzlist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Wykonawca nie jest zobowiązany do złożenia podmiotowych środków dowodowych, które Zamawiający posiada, jeżeli Wykonawca wskaże te środki oraz potwierdzi ich prawidłowość </w:t>
      </w:r>
      <w:r w:rsidRPr="00662209">
        <w:rPr>
          <w:sz w:val="22"/>
          <w:szCs w:val="22"/>
        </w:rPr>
        <w:br/>
        <w:t>i aktualność.</w:t>
      </w:r>
    </w:p>
    <w:p w14:paraId="730276E5" w14:textId="77777777" w:rsidR="00F8486F" w:rsidRPr="00662209" w:rsidRDefault="00F8486F" w:rsidP="00C14025">
      <w:pPr>
        <w:pStyle w:val="Akapitzlist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Jeżeli zachodzą uzasadnione podstawy do uznania, że złożone uprzednio podmiotowe środki </w:t>
      </w:r>
      <w:r w:rsidRPr="00662209">
        <w:rPr>
          <w:sz w:val="22"/>
          <w:szCs w:val="22"/>
        </w:rPr>
        <w:lastRenderedPageBreak/>
        <w:t xml:space="preserve">dowodowe nie są już aktualne, Zamawiający może w każdym czasie wezwać Wykonawcę lub Wykonawców do złożenia wszystkich lub niektórych podmiotowych środków dowodowych, aktualnych na dzień ich złożenia. </w:t>
      </w:r>
    </w:p>
    <w:p w14:paraId="40981D69" w14:textId="77777777" w:rsidR="00F8486F" w:rsidRPr="00662209" w:rsidRDefault="00F8486F" w:rsidP="00C14025">
      <w:pPr>
        <w:pStyle w:val="Akapitzlist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W zakresie nieuregulowanym w SWZ, zastosowanie mają przepisy Prawa zamówień publicznych, rozporządzenia Ministra Rozwoju, Pracy i Technologii z dnia 23grudnia 2020r. </w:t>
      </w:r>
      <w:r w:rsidRPr="00662209">
        <w:rPr>
          <w:sz w:val="22"/>
          <w:szCs w:val="22"/>
        </w:rPr>
        <w:br/>
      </w:r>
      <w:r w:rsidRPr="00662209">
        <w:rPr>
          <w:i/>
          <w:sz w:val="22"/>
          <w:szCs w:val="22"/>
        </w:rPr>
        <w:t>w sprawie podmiotowych środków dowodowych oraz innych dokumentów lub oświadczeń, jakich może żądać Zamawiający od Wykonawcy</w:t>
      </w:r>
      <w:r w:rsidRPr="00662209">
        <w:rPr>
          <w:sz w:val="22"/>
          <w:szCs w:val="22"/>
        </w:rPr>
        <w:t xml:space="preserve">(Dz. U. z 2020r. poz. 2415) oraz rozporządzenie Prezesa Rady Ministrów z dnia 30 grudnia 2020r. </w:t>
      </w:r>
      <w:r w:rsidRPr="00662209">
        <w:rPr>
          <w:i/>
          <w:sz w:val="22"/>
          <w:szCs w:val="22"/>
        </w:rPr>
        <w:t xml:space="preserve">w sprawie sposobu sporządzania </w:t>
      </w:r>
      <w:r w:rsidRPr="00662209">
        <w:rPr>
          <w:i/>
          <w:sz w:val="22"/>
          <w:szCs w:val="22"/>
        </w:rPr>
        <w:br/>
        <w:t>i przekazywania informacji oraz wymagań technicznych dla dokumentów elektronicznych oraz środków komunikacji elektronicznej w postępowaniu o udzielenie zamówienia publicznego lub konkursie</w:t>
      </w:r>
      <w:r w:rsidRPr="00662209">
        <w:rPr>
          <w:sz w:val="22"/>
          <w:szCs w:val="22"/>
        </w:rPr>
        <w:t xml:space="preserve"> (Dz. U. z 2020r. poz. 2452).</w:t>
      </w:r>
      <w:r w:rsidR="00D70EF6" w:rsidRPr="00662209">
        <w:rPr>
          <w:sz w:val="22"/>
          <w:szCs w:val="22"/>
        </w:rPr>
        <w:t xml:space="preserve"> </w:t>
      </w:r>
    </w:p>
    <w:p w14:paraId="712889FE" w14:textId="5F9FC710" w:rsidR="00FE433D" w:rsidRPr="00662209" w:rsidRDefault="00FE433D" w:rsidP="00C14025">
      <w:pPr>
        <w:rPr>
          <w:rFonts w:ascii="Times New Roman" w:eastAsia="Times New Roman" w:hAnsi="Times New Roman" w:cs="Times New Roman"/>
          <w:b/>
        </w:rPr>
      </w:pPr>
    </w:p>
    <w:p w14:paraId="5BA9EE49" w14:textId="77777777" w:rsidR="00F8486F" w:rsidRPr="00662209" w:rsidRDefault="00F8486F" w:rsidP="00C14025">
      <w:pPr>
        <w:pStyle w:val="Akapitzlist"/>
        <w:rPr>
          <w:rFonts w:eastAsia="Times New Roman"/>
          <w:b/>
          <w:sz w:val="22"/>
          <w:szCs w:val="22"/>
        </w:rPr>
      </w:pPr>
    </w:p>
    <w:p w14:paraId="212749CD" w14:textId="77777777" w:rsidR="00F8486F" w:rsidRPr="00662209" w:rsidRDefault="00F8486F" w:rsidP="00831DB4">
      <w:pPr>
        <w:pStyle w:val="Nagwek2"/>
      </w:pPr>
      <w:bookmarkStart w:id="11" w:name="_Toc63752702"/>
      <w:bookmarkStart w:id="12" w:name="_Toc64457072"/>
      <w:r w:rsidRPr="00662209">
        <w:rPr>
          <w:highlight w:val="lightGray"/>
        </w:rPr>
        <w:t>Rozdział 4. Wykonawcy mający siedzibę lub miejsce zamieszkania poza terytorium Rzeczypospolitej Polskiej</w:t>
      </w:r>
      <w:bookmarkEnd w:id="11"/>
      <w:bookmarkEnd w:id="12"/>
    </w:p>
    <w:p w14:paraId="7B470ACC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6F761F54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Wykonawca mający siedzibę lub miejsce zamieszkania poza terytorium Rzeczypospolitej Polskiej składa dokumenty zgodnie z przepisami rozporządzenia Ministra Rozwoju, Pracy </w:t>
      </w:r>
      <w:r w:rsidRPr="00662209">
        <w:rPr>
          <w:sz w:val="22"/>
          <w:szCs w:val="22"/>
        </w:rPr>
        <w:br/>
        <w:t xml:space="preserve">i Technologii z dnia 23grudnia 2020 r. </w:t>
      </w:r>
      <w:r w:rsidRPr="00662209">
        <w:rPr>
          <w:i/>
          <w:sz w:val="22"/>
          <w:szCs w:val="22"/>
        </w:rPr>
        <w:t>w sprawie podmiotowych środków dowodowych oraz innych dokumentów lub oświadczeń, jakich może żądać Zamawiający od Wykonawcy</w:t>
      </w:r>
      <w:r w:rsidRPr="00662209">
        <w:rPr>
          <w:sz w:val="22"/>
          <w:szCs w:val="22"/>
        </w:rPr>
        <w:t>.</w:t>
      </w:r>
    </w:p>
    <w:p w14:paraId="219CD706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Jeżeli Wykonawca ma siedzibę lub miejsce zamieszkania poza granicami Rzeczpospolitej Polskiej zamiast dokumentu, o którym mowa w Rozdziale 3 ust.4 pkt 1 składa dokument lub dokumenty wystawione w kraju, w którym Wykonawca ma siedzibę lub miejsce zamieszkania, potwierdzające odpowiednio, że nie otwarto jego likwidacji, nie ogłoszono upadłości, jego aktywami nie zarządza likwidator lub sąd, nie zawarł układu z wierzycielami, jego działalność gospodarcza nie jest zawieszona ani nie znajduje się on w innej tego rodzaju sytuacji wynikającej z podobnej procedury przewidzianej w przepisach miejsca wszczęcia tej procedury.</w:t>
      </w:r>
    </w:p>
    <w:p w14:paraId="18F1BE40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Jeżeli w kraju, w którym wykonawca ma siedzibę lub miejsce zamieszkania, nie wydaje się dokumentów, o których powyżej, zastępuje się je odpowiednio w całości lub w części dokumentem zawierającym odpowiednio oświadczenie wykonawcy, ze wskazaniem osoby albo osób uprawnionych do jego reprezentacji, lub oświadczenie osoby, której dokument miał dotyczyć, złożone pod przysięgą, lub, jeżeli w kraju, w którym wykonawca ma siedzibę lub miejsce zamieszkania nie ma przepisów o oświadczeniu pod przysięgą, złożone przed organem sądowym lub administracyjnym, notariuszem, organem samorządu zawodowego lub gospodarczego, właściwym ze względu na siedzibę lub miejsce zamieszkania wykonawcy.</w:t>
      </w:r>
    </w:p>
    <w:p w14:paraId="0D1C5227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Dokumenty, o których mowa powyżej powinny być wystawione nie wcześniej </w:t>
      </w:r>
      <w:r w:rsidRPr="00662209">
        <w:rPr>
          <w:sz w:val="22"/>
          <w:szCs w:val="22"/>
          <w:u w:val="single"/>
        </w:rPr>
        <w:t>niż 3 miesięcy przed ich złożeniem</w:t>
      </w:r>
      <w:r w:rsidRPr="00662209">
        <w:rPr>
          <w:sz w:val="22"/>
          <w:szCs w:val="22"/>
        </w:rPr>
        <w:t>.</w:t>
      </w:r>
    </w:p>
    <w:p w14:paraId="12885ECA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Podmiotowe środki dowodowe, przedmiotowe środki dowodowe oraz inne dokumenty lub oświadczenia, sporządzone w języku obcym przekazuje się wraz z tłumaczeniem na język polski.</w:t>
      </w:r>
    </w:p>
    <w:p w14:paraId="14A91CD7" w14:textId="77777777" w:rsidR="00F8486F" w:rsidRPr="00662209" w:rsidRDefault="00F8486F" w:rsidP="00F8486F">
      <w:pPr>
        <w:rPr>
          <w:rFonts w:ascii="Times New Roman" w:hAnsi="Times New Roman" w:cs="Times New Roman"/>
          <w:highlight w:val="lightGray"/>
        </w:rPr>
      </w:pPr>
    </w:p>
    <w:p w14:paraId="36C41316" w14:textId="77777777" w:rsidR="00F8486F" w:rsidRPr="00662209" w:rsidRDefault="00F8486F" w:rsidP="00831DB4">
      <w:pPr>
        <w:pStyle w:val="Nagwek2"/>
      </w:pPr>
      <w:bookmarkStart w:id="13" w:name="_Toc64457073"/>
      <w:r w:rsidRPr="00662209">
        <w:rPr>
          <w:highlight w:val="lightGray"/>
        </w:rPr>
        <w:t>Rozdział 5. Wykonawcy wspólnie ubiegający się o zamówienie</w:t>
      </w:r>
      <w:bookmarkEnd w:id="13"/>
    </w:p>
    <w:p w14:paraId="1B1D0890" w14:textId="77777777" w:rsidR="00F8486F" w:rsidRPr="00662209" w:rsidRDefault="00F8486F" w:rsidP="00C14025">
      <w:pPr>
        <w:rPr>
          <w:rFonts w:ascii="Times New Roman" w:eastAsia="Times New Roman" w:hAnsi="Times New Roman" w:cs="Times New Roman"/>
          <w:b/>
        </w:rPr>
      </w:pPr>
    </w:p>
    <w:p w14:paraId="43DE406C" w14:textId="77777777" w:rsidR="00F8486F" w:rsidRPr="00662209" w:rsidRDefault="00F8486F" w:rsidP="00C14025">
      <w:pPr>
        <w:rPr>
          <w:rFonts w:ascii="Times New Roman" w:hAnsi="Times New Roman" w:cs="Times New Roman"/>
          <w:b/>
          <w:bCs/>
        </w:rPr>
      </w:pPr>
      <w:r w:rsidRPr="00662209">
        <w:rPr>
          <w:rFonts w:ascii="Times New Roman" w:hAnsi="Times New Roman" w:cs="Times New Roman"/>
          <w:b/>
          <w:bCs/>
        </w:rPr>
        <w:t>Postanowienia dotyczące wnoszenia oferty wspólnej przez dwa lub więcej podmiotów gospodarczych (konsorcja/spółki cywilne).</w:t>
      </w:r>
    </w:p>
    <w:p w14:paraId="405A4D58" w14:textId="77777777" w:rsidR="00F8486F" w:rsidRPr="00662209" w:rsidRDefault="00F8486F" w:rsidP="00C14025">
      <w:pPr>
        <w:pStyle w:val="Akapitzlist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Wykonawcy mogą wspólnie ubiegać się o udzielenie zamówienia.</w:t>
      </w:r>
    </w:p>
    <w:p w14:paraId="63560833" w14:textId="77777777" w:rsidR="00F8486F" w:rsidRPr="00662209" w:rsidRDefault="00F8486F" w:rsidP="00C14025">
      <w:pPr>
        <w:pStyle w:val="Akapitzlist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 xml:space="preserve">Jeżeli oferta wspólna złożona przez dwóch lub więcej Wykonawców zostanie wyłoniona </w:t>
      </w:r>
      <w:r w:rsidRPr="00662209">
        <w:rPr>
          <w:bCs/>
          <w:sz w:val="22"/>
          <w:szCs w:val="22"/>
        </w:rPr>
        <w:br/>
        <w:t>w prowadzonym postępowaniu, jako najkorzystniejsza, przed podpisaniem umowy w sprawie zamówienia Zamawiający zażąda w wyznaczonym terminie złożenia umowy regulującej współpracę tych Wykonawców, podpisanej przez wszystkich partnerów, przy czym termin, na jaki została zawarta, nie może być krótszy niż termin realizacji zamówienia i powinna zawierać zapisy o współodpowiedzialności każdej ze stron.</w:t>
      </w:r>
    </w:p>
    <w:p w14:paraId="7685878E" w14:textId="77777777" w:rsidR="00F8486F" w:rsidRPr="00662209" w:rsidRDefault="00F8486F" w:rsidP="00C14025">
      <w:pPr>
        <w:pStyle w:val="Akapitzlist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 xml:space="preserve">Wykonawcy ustanawiają pełnomocnika do reprezentowania ich w postępowaniu o udzielenie </w:t>
      </w:r>
      <w:r w:rsidRPr="00662209">
        <w:rPr>
          <w:bCs/>
          <w:sz w:val="22"/>
          <w:szCs w:val="22"/>
        </w:rPr>
        <w:lastRenderedPageBreak/>
        <w:t xml:space="preserve">zamówienia albo do reprezentowania w postępowaniu i zawarcia umowy, </w:t>
      </w:r>
      <w:r w:rsidRPr="00662209">
        <w:rPr>
          <w:bCs/>
          <w:sz w:val="22"/>
          <w:szCs w:val="22"/>
        </w:rPr>
        <w:br/>
        <w:t xml:space="preserve">a </w:t>
      </w:r>
      <w:r w:rsidRPr="00662209">
        <w:rPr>
          <w:b/>
          <w:bCs/>
          <w:sz w:val="22"/>
          <w:szCs w:val="22"/>
        </w:rPr>
        <w:t xml:space="preserve">pełnomocnictwo/upoważnienie </w:t>
      </w:r>
      <w:r w:rsidRPr="00662209">
        <w:rPr>
          <w:bCs/>
          <w:sz w:val="22"/>
          <w:szCs w:val="22"/>
        </w:rPr>
        <w:t xml:space="preserve">do pełnienia takiej funkcji, wystawione zgodnie </w:t>
      </w:r>
      <w:r w:rsidRPr="00662209">
        <w:rPr>
          <w:bCs/>
          <w:sz w:val="22"/>
          <w:szCs w:val="22"/>
        </w:rPr>
        <w:br/>
        <w:t xml:space="preserve">z wymogami ustawowymi, podpisane przez prawnie upoważnionych przedstawicieli każdego z Wykonawców, winno być dołączone do oferty. </w:t>
      </w:r>
    </w:p>
    <w:p w14:paraId="7BAE5C87" w14:textId="77777777" w:rsidR="00F8486F" w:rsidRPr="00662209" w:rsidRDefault="00F8486F" w:rsidP="00C14025">
      <w:pPr>
        <w:pStyle w:val="Akapitzlist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Dokument potwierdzający ustanowienie pełnomocnika powinien zawierać:</w:t>
      </w:r>
    </w:p>
    <w:p w14:paraId="6B209051" w14:textId="77777777" w:rsidR="00F8486F" w:rsidRPr="00662209" w:rsidRDefault="00F8486F" w:rsidP="00C14025">
      <w:pPr>
        <w:pStyle w:val="Akapitzlist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wskazanie postępowania o zamówienie, którego dotyczy,</w:t>
      </w:r>
    </w:p>
    <w:p w14:paraId="5B4D5535" w14:textId="77777777" w:rsidR="00F8486F" w:rsidRPr="00662209" w:rsidRDefault="00F8486F" w:rsidP="00C14025">
      <w:pPr>
        <w:pStyle w:val="Akapitzlist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Wykonawców ubiegających się wspólnie o udzielenie zamówienia,</w:t>
      </w:r>
    </w:p>
    <w:p w14:paraId="40CAADBE" w14:textId="77777777" w:rsidR="00F8486F" w:rsidRPr="00662209" w:rsidRDefault="00F8486F" w:rsidP="00C14025">
      <w:pPr>
        <w:pStyle w:val="Akapitzlist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ustanowionego pełnomocnika oraz</w:t>
      </w:r>
    </w:p>
    <w:p w14:paraId="3A78238C" w14:textId="77777777" w:rsidR="00F8486F" w:rsidRPr="00662209" w:rsidRDefault="00F8486F" w:rsidP="00C14025">
      <w:pPr>
        <w:pStyle w:val="Akapitzlist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zakres jego umocowania, a także</w:t>
      </w:r>
    </w:p>
    <w:p w14:paraId="2DF87D50" w14:textId="77777777" w:rsidR="00F8486F" w:rsidRPr="00662209" w:rsidRDefault="00F8486F" w:rsidP="00C14025">
      <w:pPr>
        <w:pStyle w:val="Akapitzlist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oświadczenie o przyjęciu wspólnej solidarnej odpowiedzialności za wykonanie lub nienależyte wykonanie zamówienia.</w:t>
      </w:r>
    </w:p>
    <w:p w14:paraId="30EC3C88" w14:textId="77777777" w:rsidR="00F8486F" w:rsidRPr="00662209" w:rsidRDefault="00F8486F" w:rsidP="00C14025">
      <w:pPr>
        <w:pStyle w:val="Akapitzlist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Pełnomocnictwo, sporządza się w formie elektronicznej lub w postaci elektronicznej opatrzonej podpisem zaufanym lub podpisem osobistym. </w:t>
      </w:r>
    </w:p>
    <w:p w14:paraId="71DAF868" w14:textId="77777777" w:rsidR="00F8486F" w:rsidRPr="00662209" w:rsidRDefault="00F8486F" w:rsidP="00C14025">
      <w:pPr>
        <w:pStyle w:val="Akapitzlist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Jeżeli Pełnomocnictwo, zostało sporządzone, jako dokument w postaci papierowej </w:t>
      </w:r>
      <w:r w:rsidRPr="00662209">
        <w:rPr>
          <w:sz w:val="22"/>
          <w:szCs w:val="22"/>
        </w:rPr>
        <w:br/>
        <w:t xml:space="preserve">i opatrzone własnoręcznym podpisem, przekazuje się cyfrowe odwzorowanie tego dokumentu opatrzone kwalifikowanym podpisem elektronicznym, podpisem zaufanym lub podpisem osobistym mocodawcy, poświadczającym zgodność cyfrowego odwzorowania </w:t>
      </w:r>
      <w:r w:rsidRPr="00662209">
        <w:rPr>
          <w:sz w:val="22"/>
          <w:szCs w:val="22"/>
        </w:rPr>
        <w:br/>
        <w:t>z dokumentem w postaci papierowej.</w:t>
      </w:r>
    </w:p>
    <w:p w14:paraId="7878A729" w14:textId="77777777" w:rsidR="00F8486F" w:rsidRPr="00662209" w:rsidRDefault="00F8486F" w:rsidP="00C14025">
      <w:pPr>
        <w:pStyle w:val="Akapitzlist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W przypadku Wykonawców wspólnie ubiegających się o udzielenie zamówienia, żaden </w:t>
      </w:r>
      <w:r w:rsidRPr="00662209">
        <w:rPr>
          <w:sz w:val="22"/>
          <w:szCs w:val="22"/>
        </w:rPr>
        <w:br/>
        <w:t xml:space="preserve">z nich nie może podlegać wykluczeniu z powodu niespełnienia warunków, o których mowa art. 108 ust. 1 oraz art. 109 ust. 1 pkt. 4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. </w:t>
      </w:r>
    </w:p>
    <w:p w14:paraId="47B1D9FD" w14:textId="77777777" w:rsidR="00F8486F" w:rsidRPr="00662209" w:rsidRDefault="00F8486F" w:rsidP="00C14025">
      <w:pPr>
        <w:pStyle w:val="Akapitzlist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W przypadku wspólnego ubiegania się o zamówienie przez Wykonawców, oświadczenie </w:t>
      </w:r>
      <w:r w:rsidRPr="00662209">
        <w:rPr>
          <w:sz w:val="22"/>
          <w:szCs w:val="22"/>
        </w:rPr>
        <w:br/>
        <w:t xml:space="preserve">o niepodleganiu wykluczeniu składa każdy z Wykonawców. </w:t>
      </w:r>
    </w:p>
    <w:p w14:paraId="030BDEF2" w14:textId="433E503A" w:rsidR="00F8486F" w:rsidRPr="001030AB" w:rsidRDefault="00F8486F" w:rsidP="00C14025">
      <w:pPr>
        <w:pStyle w:val="Akapitzlist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Wszelka korespondencja pro</w:t>
      </w:r>
      <w:r w:rsidR="001030AB">
        <w:rPr>
          <w:bCs/>
          <w:sz w:val="22"/>
          <w:szCs w:val="22"/>
        </w:rPr>
        <w:t>wadzona będzie z Pełnomocnikiem</w:t>
      </w:r>
    </w:p>
    <w:p w14:paraId="17E4AC6B" w14:textId="77777777" w:rsidR="000A75D2" w:rsidRDefault="000A75D2" w:rsidP="00831DB4">
      <w:pPr>
        <w:pStyle w:val="Nagwek2"/>
        <w:rPr>
          <w:highlight w:val="lightGray"/>
        </w:rPr>
      </w:pPr>
      <w:bookmarkStart w:id="14" w:name="_Toc64457074"/>
    </w:p>
    <w:p w14:paraId="797498BE" w14:textId="345E11FB" w:rsidR="00F8486F" w:rsidRPr="00662209" w:rsidRDefault="00F8486F" w:rsidP="00831DB4">
      <w:pPr>
        <w:pStyle w:val="Nagwek2"/>
      </w:pPr>
      <w:r w:rsidRPr="00662209">
        <w:rPr>
          <w:highlight w:val="lightGray"/>
        </w:rPr>
        <w:t>Rozdział 6. Podwykonawstwo.</w:t>
      </w:r>
      <w:bookmarkEnd w:id="14"/>
    </w:p>
    <w:p w14:paraId="09149F06" w14:textId="77777777" w:rsidR="00F8486F" w:rsidRPr="00662209" w:rsidRDefault="00F8486F" w:rsidP="00C14025">
      <w:pPr>
        <w:rPr>
          <w:rFonts w:ascii="Times New Roman" w:eastAsia="Times New Roman" w:hAnsi="Times New Roman" w:cs="Times New Roman"/>
          <w:b/>
        </w:rPr>
      </w:pPr>
    </w:p>
    <w:p w14:paraId="7725663E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Wykonawca może powierzyć wykonanie części zamówienia podwykonawcy. </w:t>
      </w:r>
    </w:p>
    <w:p w14:paraId="70D05A26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żąda wskazania w ofercie części zamówienia, których wykonanie Wykonawca zamierza powierzyć podwykonawcy i podania przez Wykonawcę nazw (firm) podwykonawców. Brak powyższych informacji w ofercie oznaczać będzie, że Wykonawca nie będzie korzystał </w:t>
      </w:r>
      <w:r w:rsidRPr="00662209">
        <w:rPr>
          <w:rFonts w:eastAsia="Times New Roman"/>
          <w:sz w:val="22"/>
          <w:szCs w:val="22"/>
        </w:rPr>
        <w:br/>
        <w:t>z podwykonawstwa przy realizacji zamówienia.</w:t>
      </w:r>
    </w:p>
    <w:p w14:paraId="041F46F0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sz w:val="22"/>
          <w:szCs w:val="22"/>
        </w:rPr>
        <w:t xml:space="preserve">Powierzenie wykonania części zamówienia Podwykonawcom nie zwalnia Wykonawcy </w:t>
      </w:r>
      <w:r w:rsidRPr="00662209">
        <w:rPr>
          <w:sz w:val="22"/>
          <w:szCs w:val="22"/>
        </w:rPr>
        <w:br/>
        <w:t>z odpowiedzialności za należyte wykonanie tego zamówienia.</w:t>
      </w:r>
    </w:p>
    <w:p w14:paraId="3EF124A7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nie zastrzega obowiązku osobistego wykonania zamówienia przez Wykonawcę.</w:t>
      </w:r>
    </w:p>
    <w:p w14:paraId="4417EEBD" w14:textId="77777777" w:rsidR="00F8486F" w:rsidRPr="00662209" w:rsidRDefault="00F8486F" w:rsidP="00C14025">
      <w:pPr>
        <w:rPr>
          <w:rFonts w:ascii="Times New Roman" w:eastAsia="Times New Roman" w:hAnsi="Times New Roman" w:cs="Times New Roman"/>
        </w:rPr>
      </w:pPr>
    </w:p>
    <w:p w14:paraId="652E9ADB" w14:textId="77777777" w:rsidR="00F8486F" w:rsidRPr="00662209" w:rsidRDefault="00F8486F" w:rsidP="00831DB4">
      <w:pPr>
        <w:pStyle w:val="Nagwek2"/>
      </w:pPr>
      <w:bookmarkStart w:id="15" w:name="_Toc64457075"/>
      <w:r w:rsidRPr="00662209">
        <w:rPr>
          <w:highlight w:val="lightGray"/>
        </w:rPr>
        <w:t>Rozdział 7.Termin związania ofertą</w:t>
      </w:r>
      <w:bookmarkEnd w:id="15"/>
    </w:p>
    <w:p w14:paraId="47F7A75D" w14:textId="77777777" w:rsidR="00F8486F" w:rsidRPr="00662209" w:rsidRDefault="00F8486F" w:rsidP="00C14025">
      <w:pPr>
        <w:rPr>
          <w:rFonts w:ascii="Times New Roman" w:hAnsi="Times New Roman" w:cs="Times New Roman"/>
          <w:b/>
          <w:bCs/>
        </w:rPr>
      </w:pPr>
    </w:p>
    <w:p w14:paraId="02DC7288" w14:textId="77777777" w:rsidR="00F8486F" w:rsidRPr="00662209" w:rsidRDefault="00F8486F" w:rsidP="00C14025">
      <w:pPr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Termin związania ofertą.</w:t>
      </w:r>
    </w:p>
    <w:p w14:paraId="5E22736B" w14:textId="5EA50817" w:rsidR="00F8486F" w:rsidRPr="00662209" w:rsidRDefault="00F8486F" w:rsidP="00C14025">
      <w:pPr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Wykonawca będzie związany</w:t>
      </w:r>
      <w:r w:rsidR="00E02A2E">
        <w:rPr>
          <w:rFonts w:ascii="Times New Roman" w:hAnsi="Times New Roman" w:cs="Times New Roman"/>
        </w:rPr>
        <w:t xml:space="preserve"> ofertą do dnia  </w:t>
      </w:r>
      <w:r w:rsidR="00FF75C4">
        <w:rPr>
          <w:rFonts w:ascii="Times New Roman" w:hAnsi="Times New Roman" w:cs="Times New Roman"/>
          <w:b/>
          <w:bCs/>
          <w:color w:val="000000" w:themeColor="text1"/>
        </w:rPr>
        <w:t>20</w:t>
      </w:r>
      <w:r w:rsidR="00E02A2E" w:rsidRPr="00D3704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026C6D">
        <w:rPr>
          <w:rFonts w:ascii="Times New Roman" w:hAnsi="Times New Roman" w:cs="Times New Roman"/>
          <w:b/>
          <w:bCs/>
          <w:color w:val="000000" w:themeColor="text1"/>
        </w:rPr>
        <w:t>lutego</w:t>
      </w:r>
      <w:r w:rsidR="0013237B" w:rsidRPr="00D3704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D37046">
        <w:rPr>
          <w:rFonts w:ascii="Times New Roman" w:hAnsi="Times New Roman" w:cs="Times New Roman"/>
          <w:b/>
          <w:bCs/>
          <w:color w:val="000000" w:themeColor="text1"/>
        </w:rPr>
        <w:t>202</w:t>
      </w:r>
      <w:r w:rsidR="00FF75C4">
        <w:rPr>
          <w:rFonts w:ascii="Times New Roman" w:hAnsi="Times New Roman" w:cs="Times New Roman"/>
          <w:b/>
          <w:bCs/>
          <w:color w:val="000000" w:themeColor="text1"/>
        </w:rPr>
        <w:t>6</w:t>
      </w:r>
      <w:r w:rsidRPr="00D37046">
        <w:rPr>
          <w:rFonts w:ascii="Times New Roman" w:hAnsi="Times New Roman" w:cs="Times New Roman"/>
          <w:b/>
          <w:bCs/>
          <w:color w:val="000000" w:themeColor="text1"/>
        </w:rPr>
        <w:t>r.</w:t>
      </w:r>
      <w:r w:rsidRPr="00D37046">
        <w:rPr>
          <w:rFonts w:ascii="Times New Roman" w:hAnsi="Times New Roman" w:cs="Times New Roman"/>
          <w:color w:val="000000" w:themeColor="text1"/>
        </w:rPr>
        <w:t xml:space="preserve"> </w:t>
      </w:r>
    </w:p>
    <w:p w14:paraId="6AB2A98F" w14:textId="77777777" w:rsidR="00F8486F" w:rsidRPr="00662209" w:rsidRDefault="00F8486F" w:rsidP="00C14025">
      <w:pPr>
        <w:pStyle w:val="Akapitzlist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Przedłużenie terminu związania ofertą.</w:t>
      </w:r>
    </w:p>
    <w:p w14:paraId="631FD40D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W przypadku, gdy wybór najkorzystniejszej oferty nie nastąpi przed upływem terminu związania ofertą, o którym mowa w pkt 1.1, Zamawiający przed upływem terminu związania ofertą, zwraca się jednokrotnie do Wykonawców o wyrażenie zgody na przedłużenie tego terminu o wskazany przez niego okres, nie dłuższy niż 30 dni.</w:t>
      </w:r>
    </w:p>
    <w:p w14:paraId="5716CF49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Przedłużenie terminu związania ofertą, wymaga złożenia przez Wykonawcę pisemnego oświadczenia o wyrażeniu zgody na przedłużenie terminu związania ofertą.</w:t>
      </w:r>
    </w:p>
    <w:p w14:paraId="211B182F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277B95CC" w14:textId="77777777" w:rsidR="00F8486F" w:rsidRPr="00662209" w:rsidRDefault="00F8486F" w:rsidP="00831DB4">
      <w:pPr>
        <w:pStyle w:val="Nagwek2"/>
      </w:pPr>
      <w:bookmarkStart w:id="16" w:name="_Toc64457076"/>
      <w:r w:rsidRPr="00662209">
        <w:rPr>
          <w:highlight w:val="lightGray"/>
        </w:rPr>
        <w:t xml:space="preserve">Rozdział 8. Informacje o środkach komunikacji elektronicznej, przy użyciu, których Zamawiający będzie komunikował się z Wykonawcami, oraz informacje </w:t>
      </w:r>
      <w:r w:rsidRPr="00662209">
        <w:rPr>
          <w:highlight w:val="lightGray"/>
        </w:rPr>
        <w:lastRenderedPageBreak/>
        <w:t xml:space="preserve">o wymaganiach technicznych i organizacyjnych sporządzania, wysyłania </w:t>
      </w:r>
      <w:r w:rsidRPr="00662209">
        <w:rPr>
          <w:highlight w:val="lightGray"/>
        </w:rPr>
        <w:br/>
        <w:t>i odbierania korespondencji</w:t>
      </w:r>
      <w:bookmarkEnd w:id="16"/>
    </w:p>
    <w:p w14:paraId="4B2E7AF7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513036FD" w14:textId="77777777" w:rsidR="00F8486F" w:rsidRPr="00662209" w:rsidRDefault="00F8486F" w:rsidP="00C14025">
      <w:pPr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Droga porozumiewania się między Zamawiającym, a Wykonawcami:</w:t>
      </w:r>
    </w:p>
    <w:p w14:paraId="41BA58E8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Postępowanie o udzielenie zamówienia prowadzi się pisemne, w języku polskim.</w:t>
      </w:r>
    </w:p>
    <w:p w14:paraId="24F1A3AF" w14:textId="77777777" w:rsidR="00F8486F" w:rsidRPr="00662209" w:rsidRDefault="00F8486F" w:rsidP="00C14025">
      <w:pPr>
        <w:pStyle w:val="Akapitzlist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>Komunikacja między Zamawiającym a Wykonawcami, w tym składanie ofert, wymiana</w:t>
      </w:r>
      <w:r w:rsidR="00BE6794" w:rsidRPr="00662209">
        <w:rPr>
          <w:sz w:val="22"/>
          <w:szCs w:val="22"/>
        </w:rPr>
        <w:t xml:space="preserve"> </w:t>
      </w:r>
      <w:r w:rsidRPr="00662209">
        <w:rPr>
          <w:sz w:val="22"/>
          <w:szCs w:val="22"/>
        </w:rPr>
        <w:t>informacji oraz przekazywanie dokumentów lub oświadczeń odbywa się przy użyciu</w:t>
      </w:r>
      <w:r w:rsidR="00BE6794" w:rsidRPr="00662209">
        <w:rPr>
          <w:sz w:val="22"/>
          <w:szCs w:val="22"/>
        </w:rPr>
        <w:t xml:space="preserve"> </w:t>
      </w:r>
      <w:r w:rsidRPr="00662209">
        <w:rPr>
          <w:sz w:val="22"/>
          <w:szCs w:val="22"/>
        </w:rPr>
        <w:t xml:space="preserve">środków komunikacji elektronicznej za </w:t>
      </w:r>
      <w:r w:rsidR="00442D4A" w:rsidRPr="00662209">
        <w:rPr>
          <w:sz w:val="22"/>
          <w:szCs w:val="22"/>
        </w:rPr>
        <w:t>poczt</w:t>
      </w:r>
      <w:r w:rsidR="00E02A2E">
        <w:rPr>
          <w:sz w:val="22"/>
          <w:szCs w:val="22"/>
        </w:rPr>
        <w:t>y elektronicznej</w:t>
      </w:r>
      <w:r w:rsidR="00BE6794" w:rsidRPr="00662209">
        <w:rPr>
          <w:sz w:val="22"/>
          <w:szCs w:val="22"/>
        </w:rPr>
        <w:t xml:space="preserve"> </w:t>
      </w:r>
      <w:r w:rsidR="00442D4A" w:rsidRPr="00662209">
        <w:rPr>
          <w:sz w:val="22"/>
          <w:szCs w:val="22"/>
        </w:rPr>
        <w:t>Zamawiającego</w:t>
      </w:r>
      <w:r w:rsidR="00BE6794" w:rsidRPr="00662209">
        <w:rPr>
          <w:sz w:val="22"/>
          <w:szCs w:val="22"/>
        </w:rPr>
        <w:t xml:space="preserve"> </w:t>
      </w:r>
      <w:hyperlink r:id="rId12" w:history="1">
        <w:r w:rsidR="00AE2494" w:rsidRPr="00662209">
          <w:rPr>
            <w:rStyle w:val="Hipercze"/>
            <w:sz w:val="22"/>
            <w:szCs w:val="22"/>
          </w:rPr>
          <w:t>biurozarzadu@wodociagipodlaskie.pl</w:t>
        </w:r>
      </w:hyperlink>
      <w:r w:rsidR="00BE6794" w:rsidRPr="00662209">
        <w:rPr>
          <w:sz w:val="22"/>
          <w:szCs w:val="22"/>
        </w:rPr>
        <w:t xml:space="preserve"> </w:t>
      </w:r>
    </w:p>
    <w:p w14:paraId="65213D86" w14:textId="77777777" w:rsidR="00F8486F" w:rsidRPr="00662209" w:rsidRDefault="00F8486F" w:rsidP="00C14025">
      <w:pPr>
        <w:pStyle w:val="Akapitzlist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>Oświadczenia, wnioski, zawiadomienia lub informacje, które wpłyną do Zamawiającego, uważa się za dokumenty złożone w terminie, jeśli ich czytelna treść dotrze do Zamawiającego przed upływem tego terminu. Za datę wpływu oświadczeń, wniosków, zawiadomień oraz informacji przyjmuje się datę ich złożenia/wysłania na Platformie.</w:t>
      </w:r>
    </w:p>
    <w:p w14:paraId="47422C6C" w14:textId="77777777" w:rsidR="00F8486F" w:rsidRPr="00662209" w:rsidRDefault="00F8486F" w:rsidP="00C14025">
      <w:pPr>
        <w:pStyle w:val="Akapitzlist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 xml:space="preserve">Korzystanie z Platformy przez Wykonawcę jest bezpłatne. </w:t>
      </w:r>
    </w:p>
    <w:p w14:paraId="50AF16E8" w14:textId="77777777" w:rsidR="00F8486F" w:rsidRPr="00662209" w:rsidRDefault="00F8486F" w:rsidP="00C14025">
      <w:pPr>
        <w:rPr>
          <w:rFonts w:ascii="Times New Roman" w:eastAsia="Times New Roman" w:hAnsi="Times New Roman" w:cs="Times New Roman"/>
        </w:rPr>
      </w:pPr>
    </w:p>
    <w:p w14:paraId="680E9CCB" w14:textId="77777777" w:rsidR="00F8486F" w:rsidRPr="00662209" w:rsidRDefault="00F8486F" w:rsidP="00831DB4">
      <w:pPr>
        <w:pStyle w:val="Nagwek2"/>
      </w:pPr>
      <w:bookmarkStart w:id="17" w:name="_Toc64457077"/>
      <w:r w:rsidRPr="00662209">
        <w:rPr>
          <w:highlight w:val="lightGray"/>
        </w:rPr>
        <w:t>Rozdział 9. Informacje stanowiące tajemnicę przedsiębiorstwa w rozumieniu przepisów o zwalczaniu nieuczciwej konkurencji.</w:t>
      </w:r>
      <w:bookmarkEnd w:id="17"/>
    </w:p>
    <w:p w14:paraId="13A201C6" w14:textId="77777777" w:rsidR="00F8486F" w:rsidRPr="00662209" w:rsidRDefault="00F8486F" w:rsidP="00C14025">
      <w:pPr>
        <w:rPr>
          <w:rFonts w:ascii="Times New Roman" w:hAnsi="Times New Roman" w:cs="Times New Roman"/>
          <w:bCs/>
        </w:rPr>
      </w:pPr>
    </w:p>
    <w:p w14:paraId="492ABD3B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nie ujawnia informacji stanowiących tajemnicę przedsiębiorstwa w rozumieniu przepisów ustawy z dnia 16 kwietnia 1993 r. </w:t>
      </w:r>
      <w:r w:rsidRPr="00662209">
        <w:rPr>
          <w:rFonts w:eastAsia="Times New Roman"/>
          <w:i/>
          <w:sz w:val="22"/>
          <w:szCs w:val="22"/>
        </w:rPr>
        <w:t>o zwalczaniu nieuczciwej konkurencji</w:t>
      </w:r>
      <w:r w:rsidRPr="00662209">
        <w:rPr>
          <w:rFonts w:eastAsia="Times New Roman"/>
          <w:sz w:val="22"/>
          <w:szCs w:val="22"/>
        </w:rPr>
        <w:br/>
        <w:t xml:space="preserve">(Dz. U. z 2020 r. poz. 1913), jeżeli Wykonawca, wraz z przekazaniem takich informacji, zastrzegł, że nie mogą być one udostępniane oraz wykazał, że zastrzeżone informacje stanowią tajemnicę </w:t>
      </w:r>
    </w:p>
    <w:p w14:paraId="07AA5209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Wykonawca nie może zastrzec informacji, o których mowa w art. 222 ust. 5 ustawy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>.</w:t>
      </w:r>
    </w:p>
    <w:p w14:paraId="2C19CF54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uzna, iż Wykonawca wykazał/udowodnił, że zastrzeżone informacje stanowią tajemnicę przedsiębiorstwa w szczególności, gdy:</w:t>
      </w:r>
    </w:p>
    <w:p w14:paraId="75339BDC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wykaże/oświadczy, że informacje te nie zostały nigdzie upublicznione,</w:t>
      </w:r>
    </w:p>
    <w:p w14:paraId="57EF38A9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wykaże, że stanowią one wartość techniczną lub/i technologiczną lub/i organizacyjną przedsiębiorstwa lub/i inne informacje posiadają wartość gospodarczą,</w:t>
      </w:r>
    </w:p>
    <w:p w14:paraId="0F5DA169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c)wykaże, jakie podjął działania w celu zachowania ich poufności.</w:t>
      </w:r>
    </w:p>
    <w:p w14:paraId="1605EFD8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Sam fakt złożenia pliku „Załącznik stanowiący tajemnicę przedsiębiorstwa” nie wyczerpuje znamion wykazania działania zachowania ich poufności.</w:t>
      </w:r>
    </w:p>
    <w:p w14:paraId="7CCEFBDF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Zastrzeżenie informacji, danych, dokumentów lub oświadczeń niestanowiących tajemnicy przedsiębiorstwa w rozumieniu przepisów o nieuczciwej konkurencji spowoduje ich odtajnienie.</w:t>
      </w:r>
    </w:p>
    <w:p w14:paraId="2BA18204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 dokumenty elektroniczne, przekazywane przy użyciu środków komunikacji elektronicznej, zawierają informacje stanowiące tajemnicę przedsiębiorstwa w rozumieniu przepisów ustawy z dnia 16 kwietnia 1993 r. </w:t>
      </w:r>
      <w:r w:rsidRPr="00662209">
        <w:rPr>
          <w:rFonts w:eastAsia="Times New Roman"/>
          <w:i/>
          <w:sz w:val="22"/>
          <w:szCs w:val="22"/>
        </w:rPr>
        <w:t>o zwalczaniu nieuczciwej konkurencji</w:t>
      </w:r>
      <w:r w:rsidRPr="00662209">
        <w:rPr>
          <w:rFonts w:eastAsia="Times New Roman"/>
          <w:sz w:val="22"/>
          <w:szCs w:val="22"/>
        </w:rPr>
        <w:br/>
        <w:t>(Dz. U. z 2020 r. poz. 1913), Wykonawca, w celu utrzymania w poufności tych informacji, przekazuje je w wydzielonym i odpowiednio oznaczonym pliku.</w:t>
      </w:r>
    </w:p>
    <w:p w14:paraId="6E058B6C" w14:textId="77777777" w:rsidR="00F8486F" w:rsidRDefault="00F8486F" w:rsidP="00C14025">
      <w:pPr>
        <w:pStyle w:val="Akapitzlist"/>
        <w:rPr>
          <w:sz w:val="22"/>
          <w:szCs w:val="22"/>
        </w:rPr>
      </w:pPr>
    </w:p>
    <w:p w14:paraId="65C2A25F" w14:textId="77777777" w:rsidR="00662209" w:rsidRPr="00662209" w:rsidRDefault="00662209" w:rsidP="00C14025">
      <w:pPr>
        <w:pStyle w:val="Akapitzlist"/>
        <w:rPr>
          <w:sz w:val="22"/>
          <w:szCs w:val="22"/>
        </w:rPr>
      </w:pPr>
    </w:p>
    <w:p w14:paraId="76DC0554" w14:textId="77777777" w:rsidR="00F8486F" w:rsidRPr="00662209" w:rsidRDefault="00F8486F" w:rsidP="00831DB4">
      <w:pPr>
        <w:pStyle w:val="Nagwek2"/>
      </w:pPr>
      <w:bookmarkStart w:id="18" w:name="_Toc64457078"/>
      <w:r w:rsidRPr="00662209">
        <w:rPr>
          <w:highlight w:val="lightGray"/>
        </w:rPr>
        <w:t>Rozdział 10. Wyjaśnienia i zmiany treści SWZ</w:t>
      </w:r>
      <w:bookmarkEnd w:id="18"/>
    </w:p>
    <w:p w14:paraId="71C55A27" w14:textId="77777777" w:rsidR="00F8486F" w:rsidRPr="00662209" w:rsidRDefault="00F8486F" w:rsidP="00C14025">
      <w:pPr>
        <w:rPr>
          <w:rFonts w:ascii="Times New Roman" w:hAnsi="Times New Roman" w:cs="Times New Roman"/>
          <w:b/>
          <w:bCs/>
        </w:rPr>
      </w:pPr>
    </w:p>
    <w:p w14:paraId="3B208713" w14:textId="77777777" w:rsidR="00F8486F" w:rsidRPr="00662209" w:rsidRDefault="00F8486F" w:rsidP="00C14025">
      <w:pPr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Wyjaśnienie treści SWZ.</w:t>
      </w:r>
    </w:p>
    <w:p w14:paraId="69EAB5F2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Wykonawca może zwrócić się do Zamawiającego z wnioskiem o wyjaśnienie treści SWZ.</w:t>
      </w:r>
    </w:p>
    <w:p w14:paraId="6C530125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jest obowiązany udzielić wyjaśnień niezwłocznie, jednak nie później niż na </w:t>
      </w:r>
      <w:r w:rsidRPr="00662209">
        <w:rPr>
          <w:sz w:val="22"/>
          <w:szCs w:val="22"/>
        </w:rPr>
        <w:br/>
        <w:t>2 dni przed upływem terminu składania ofert, pod warunkiem, że wniosek o wyjaśnienie treści SWZ wpłynął do zamawiającego nie później niż na 4 dni przed upływem terminu składania ofert.</w:t>
      </w:r>
    </w:p>
    <w:p w14:paraId="475FC86D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Jeżeli Zamawiający nie udzieli wyjaśnień w terminie, o którym mowa powyżej, przedłuża termin składania ofert o czas niezbędny do zapoznania się wszystkich zainteresowanych Wykonawców z wyjaśnieniami niezbędnymi do należytego przygotowania i złożenia ofert. </w:t>
      </w:r>
    </w:p>
    <w:p w14:paraId="4098CB4C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W przypadku, gdy wniosek o wyjaśnienie treści SWZ nie wpłynął w terminie, o którym mowa powyżej, Zamawiający nie ma obowiązku udzielania wyjaśnień SWZ oraz obowiązku przedłużenia </w:t>
      </w:r>
      <w:r w:rsidRPr="00662209">
        <w:rPr>
          <w:sz w:val="22"/>
          <w:szCs w:val="22"/>
        </w:rPr>
        <w:lastRenderedPageBreak/>
        <w:t xml:space="preserve">terminu składania ofert. </w:t>
      </w:r>
    </w:p>
    <w:p w14:paraId="40BC0A4F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Przedłużenie terminu składania ofert, nie wpływa na bieg terminu składania wniosku </w:t>
      </w:r>
      <w:r w:rsidRPr="00662209">
        <w:rPr>
          <w:sz w:val="22"/>
          <w:szCs w:val="22"/>
        </w:rPr>
        <w:br/>
        <w:t xml:space="preserve">o wyjaśnienie treści SWZ. </w:t>
      </w:r>
    </w:p>
    <w:p w14:paraId="08E46187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Treść zapytań wraz z wyjaśnieniami zamawiający udostępnia, bez ujawniania źródła zapytania, na stronie internetowej prowadzonego postępowania.</w:t>
      </w:r>
    </w:p>
    <w:p w14:paraId="3C7E2FF1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Zamawiający nie przewiduje zwoływania zebrania wszystkich Wykonawców w celu wyjaśnienia wątpliwości dotyczących treści SWZ.</w:t>
      </w:r>
    </w:p>
    <w:p w14:paraId="5001F75B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W uzasadnionych przypadkach Zamawiający może przed upływem terminu składania ofert zmienić treść SWZ. </w:t>
      </w:r>
    </w:p>
    <w:p w14:paraId="767B50D9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W przypadku, gdy zmiana treści SWZ jest istotna dla sporządzenia oferty lub wymaga od wykonawców dodatkowego czasu na zapoznanie się ze zmianą treści SWZ i przygotowanie ofert, Zamawiający przedłuża termin składania ofert o czas niezbędny na ich przygotowanie.</w:t>
      </w:r>
    </w:p>
    <w:p w14:paraId="73D97928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informuje wykonawców o przedłużonym terminie składania ofert przez zamieszczenie informacji na stronie internetowej prowadzonego postępowania, na której została udostępniona SWZ. </w:t>
      </w:r>
    </w:p>
    <w:p w14:paraId="7909FC1F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Informację o przedłużonym terminie składania ofert Zamawiający zamieszcza w ogłoszeniu o zamówieniu. </w:t>
      </w:r>
    </w:p>
    <w:p w14:paraId="0F1A3690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Dokonaną zmianę treści SWZ Zamawiający udostępnia na stronie internetowej prowadzonego postępowania.</w:t>
      </w:r>
    </w:p>
    <w:p w14:paraId="7BABEB2E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W przypadku, gdy zmiana treści SWZ prowadzi do zmiany treści ogłoszenia o zamówieniu, Zamawiający zamieszcza w Biuletynie Zamówień Publicznych ogłoszenie o zmianie ogłoszenia.</w:t>
      </w:r>
    </w:p>
    <w:p w14:paraId="0D6A3EBF" w14:textId="0242210C" w:rsidR="00F8486F" w:rsidRPr="00662209" w:rsidRDefault="00F8486F" w:rsidP="00C14025">
      <w:pPr>
        <w:pStyle w:val="Akapitzlist"/>
        <w:rPr>
          <w:b/>
          <w:spacing w:val="-1"/>
          <w:sz w:val="22"/>
          <w:szCs w:val="22"/>
        </w:rPr>
      </w:pPr>
      <w:r w:rsidRPr="00662209">
        <w:rPr>
          <w:b/>
          <w:spacing w:val="-1"/>
          <w:sz w:val="22"/>
          <w:szCs w:val="22"/>
        </w:rPr>
        <w:t>Osob</w:t>
      </w:r>
      <w:r w:rsidR="00865DFA">
        <w:rPr>
          <w:b/>
          <w:spacing w:val="-1"/>
          <w:sz w:val="22"/>
          <w:szCs w:val="22"/>
        </w:rPr>
        <w:t>a</w:t>
      </w:r>
      <w:r w:rsidRPr="00662209">
        <w:rPr>
          <w:b/>
          <w:spacing w:val="-1"/>
          <w:sz w:val="22"/>
          <w:szCs w:val="22"/>
        </w:rPr>
        <w:t xml:space="preserve"> uprawnione do komunikowania się z Wykonawcami.</w:t>
      </w:r>
    </w:p>
    <w:p w14:paraId="6E961726" w14:textId="77777777" w:rsidR="00865DFA" w:rsidRDefault="00F8486F" w:rsidP="00C14025">
      <w:pPr>
        <w:rPr>
          <w:rFonts w:ascii="Times New Roman" w:hAnsi="Times New Roman" w:cs="Times New Roman"/>
          <w:bCs/>
        </w:rPr>
      </w:pPr>
      <w:r w:rsidRPr="00662209">
        <w:rPr>
          <w:rFonts w:ascii="Times New Roman" w:hAnsi="Times New Roman" w:cs="Times New Roman"/>
          <w:bCs/>
        </w:rPr>
        <w:t>Osobami uprawnionymi do komunikowania się z Wy</w:t>
      </w:r>
      <w:r w:rsidR="00BE6794" w:rsidRPr="00662209">
        <w:rPr>
          <w:rFonts w:ascii="Times New Roman" w:hAnsi="Times New Roman" w:cs="Times New Roman"/>
          <w:bCs/>
        </w:rPr>
        <w:t xml:space="preserve">konawcami </w:t>
      </w:r>
      <w:r w:rsidR="00865DFA">
        <w:rPr>
          <w:rFonts w:ascii="Times New Roman" w:hAnsi="Times New Roman" w:cs="Times New Roman"/>
          <w:bCs/>
        </w:rPr>
        <w:t>jest:</w:t>
      </w:r>
    </w:p>
    <w:p w14:paraId="3FF5E2C1" w14:textId="0E51AE3D" w:rsidR="00F8486F" w:rsidRPr="00662209" w:rsidRDefault="00BE6794" w:rsidP="00C14025">
      <w:pPr>
        <w:rPr>
          <w:rFonts w:ascii="Times New Roman" w:hAnsi="Times New Roman" w:cs="Times New Roman"/>
          <w:b/>
          <w:bCs/>
          <w:i/>
        </w:rPr>
      </w:pPr>
      <w:r w:rsidRPr="00662209">
        <w:rPr>
          <w:rFonts w:ascii="Times New Roman" w:hAnsi="Times New Roman" w:cs="Times New Roman"/>
          <w:bCs/>
        </w:rPr>
        <w:t xml:space="preserve"> </w:t>
      </w:r>
      <w:r w:rsidR="00831DB4" w:rsidRPr="00865DFA">
        <w:rPr>
          <w:rFonts w:ascii="Times New Roman" w:hAnsi="Times New Roman" w:cs="Times New Roman"/>
          <w:bCs/>
          <w:color w:val="000000" w:themeColor="text1"/>
        </w:rPr>
        <w:t xml:space="preserve">Agnieszka </w:t>
      </w:r>
      <w:proofErr w:type="spellStart"/>
      <w:r w:rsidR="00831DB4" w:rsidRPr="00865DFA">
        <w:rPr>
          <w:rFonts w:ascii="Times New Roman" w:hAnsi="Times New Roman" w:cs="Times New Roman"/>
          <w:bCs/>
          <w:color w:val="000000" w:themeColor="text1"/>
        </w:rPr>
        <w:t>Mijacz</w:t>
      </w:r>
      <w:proofErr w:type="spellEnd"/>
      <w:r w:rsidRPr="00865DFA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F8486F" w:rsidRPr="00865DFA">
        <w:rPr>
          <w:rFonts w:ascii="Times New Roman" w:hAnsi="Times New Roman" w:cs="Times New Roman"/>
          <w:bCs/>
          <w:color w:val="000000" w:themeColor="text1"/>
        </w:rPr>
        <w:t>telefon</w:t>
      </w:r>
      <w:r w:rsidR="00865DFA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865DFA" w:rsidRPr="00865DFA">
        <w:rPr>
          <w:rFonts w:ascii="Times New Roman" w:hAnsi="Times New Roman" w:cs="Times New Roman"/>
          <w:bCs/>
          <w:color w:val="000000" w:themeColor="text1"/>
        </w:rPr>
        <w:t>48 85 742 90 50</w:t>
      </w:r>
    </w:p>
    <w:p w14:paraId="5708D6E3" w14:textId="77777777" w:rsidR="00F8486F" w:rsidRPr="00662209" w:rsidRDefault="00F8486F" w:rsidP="00C14025">
      <w:pPr>
        <w:rPr>
          <w:rFonts w:ascii="Times New Roman" w:hAnsi="Times New Roman" w:cs="Times New Roman"/>
          <w:b/>
          <w:bCs/>
          <w:i/>
        </w:rPr>
      </w:pPr>
    </w:p>
    <w:p w14:paraId="092894F7" w14:textId="77777777" w:rsidR="00F8486F" w:rsidRPr="00662209" w:rsidRDefault="00F8486F" w:rsidP="00831DB4">
      <w:pPr>
        <w:pStyle w:val="Nagwek2"/>
      </w:pPr>
      <w:bookmarkStart w:id="19" w:name="_Toc64457079"/>
      <w:r w:rsidRPr="00662209">
        <w:rPr>
          <w:highlight w:val="lightGray"/>
        </w:rPr>
        <w:t>Rozdział 11. Opis sposobu przygotowania oferty</w:t>
      </w:r>
      <w:bookmarkEnd w:id="19"/>
    </w:p>
    <w:p w14:paraId="74E77AAE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6F5A52D4" w14:textId="77777777" w:rsidR="00F8486F" w:rsidRPr="00662209" w:rsidRDefault="00F8486F" w:rsidP="00C14025">
      <w:pPr>
        <w:pStyle w:val="Nagwek4"/>
        <w:rPr>
          <w:i/>
          <w:sz w:val="22"/>
          <w:szCs w:val="22"/>
        </w:rPr>
      </w:pPr>
      <w:r w:rsidRPr="00662209">
        <w:rPr>
          <w:sz w:val="22"/>
          <w:szCs w:val="22"/>
        </w:rPr>
        <w:t>1. Wymagania podstawowe.</w:t>
      </w:r>
    </w:p>
    <w:p w14:paraId="77288553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Każdy Wykonawca może złożyć tylko jedną ofertę na całość przedmiotu zamówienia.</w:t>
      </w:r>
    </w:p>
    <w:p w14:paraId="688FBA29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Ofertę należy przygotować ściśle według wymagań określonych w niniejszej SWZ. </w:t>
      </w:r>
    </w:p>
    <w:p w14:paraId="6CE59E38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Wykonawca ponosi wszystkie koszty związane z przygotowaniem i złożeniem oferty.</w:t>
      </w:r>
    </w:p>
    <w:p w14:paraId="3FF3B6B1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Zaleca się sporządzenie oferty na formularzu stanowiącym załącznik do SWZ lub ściśle według wzoru. W przypadku złożenia oferty na innym formularzu niż załącznik do SWZ, powinien on zawierać wszystkie wymagane informacje określone w tym załączniku. Formularz oferty </w:t>
      </w:r>
      <w:r w:rsidRPr="00662209">
        <w:rPr>
          <w:b/>
          <w:sz w:val="22"/>
          <w:szCs w:val="22"/>
        </w:rPr>
        <w:t>nie podlega uzupełnieniu</w:t>
      </w:r>
      <w:r w:rsidRPr="00662209">
        <w:rPr>
          <w:sz w:val="22"/>
          <w:szCs w:val="22"/>
        </w:rPr>
        <w:t>.</w:t>
      </w:r>
    </w:p>
    <w:p w14:paraId="03B470F5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Oferta wraz z załącznikami ma być podpisana przez osobę upoważnioną do reprezentowania Wykonawcy. Oferta sporządzona w postaci elektronicznej powinna być podpisana podpisem elektronicznym przez osobę uprawnioną, zgodnie z formą reprezentacji Wykonawcy, albo przez osobę umocowaną (na podstawie pełnomocnictwa) przez osoby uprawnione.  </w:t>
      </w:r>
    </w:p>
    <w:p w14:paraId="3C5E1383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Jeśli osoba/osoby podpisujące ofertę działają na podstawie pełnomocnictwa, to treść pełnomocnictwa musi wyraźnie wskazywać uprawnienie do podpisania oferty.</w:t>
      </w:r>
    </w:p>
    <w:p w14:paraId="001F5E63" w14:textId="77777777" w:rsidR="00F8486F" w:rsidRPr="00662209" w:rsidRDefault="00F8486F" w:rsidP="00C14025">
      <w:pPr>
        <w:pStyle w:val="Akapitzlist"/>
        <w:rPr>
          <w:strike/>
          <w:sz w:val="22"/>
          <w:szCs w:val="22"/>
        </w:rPr>
      </w:pPr>
      <w:r w:rsidRPr="00662209">
        <w:rPr>
          <w:sz w:val="22"/>
          <w:szCs w:val="22"/>
        </w:rPr>
        <w:t>Dla uznania ważności oferty wymagane jest załączenie stosownego pełnomocnictwa.</w:t>
      </w:r>
    </w:p>
    <w:p w14:paraId="4E74AE9E" w14:textId="77777777" w:rsidR="00F8486F" w:rsidRPr="00662209" w:rsidRDefault="00F8486F" w:rsidP="00C14025">
      <w:pPr>
        <w:pStyle w:val="Nagwek4"/>
        <w:rPr>
          <w:sz w:val="22"/>
          <w:szCs w:val="22"/>
        </w:rPr>
      </w:pPr>
      <w:bookmarkStart w:id="20" w:name="_Toc504465391"/>
      <w:r w:rsidRPr="00662209">
        <w:rPr>
          <w:sz w:val="22"/>
          <w:szCs w:val="22"/>
        </w:rPr>
        <w:t>Forma oferty.</w:t>
      </w:r>
      <w:bookmarkEnd w:id="20"/>
    </w:p>
    <w:p w14:paraId="6D5BB525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Treść oferty musi odpowiadać treści SWZ.</w:t>
      </w:r>
    </w:p>
    <w:p w14:paraId="72413B2F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Wykonawca może złożyć tylko jedną ofertę.</w:t>
      </w:r>
    </w:p>
    <w:p w14:paraId="4B8865E5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Oferta musi być sporządzona w języku polskim, w sposób gwarantujący jej odczytanie. </w:t>
      </w:r>
    </w:p>
    <w:p w14:paraId="4AB9EAB7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Zgodnie z art. 63 ust. 2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 w postępowaniu o udzielenie zamówienia ofertę składa się, pod rygorem nieważności, w formie elektronicznej lub w postaci elektronicznej opatrzonej podpisem zaufanym lub podpisem osobistym</w:t>
      </w:r>
    </w:p>
    <w:p w14:paraId="596E573B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Do oferty należy dołączyć oświadczenie o niepodleganiu wykluczeniu w formie elektronicznej lub w postaci elektronicznej opatrzonej podpisem zaufanym lub podpisem osobistym. </w:t>
      </w:r>
    </w:p>
    <w:p w14:paraId="791549B9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b/>
          <w:sz w:val="22"/>
          <w:szCs w:val="22"/>
        </w:rPr>
        <w:t>Wykaz oświadczeń i dokumentów jakie Wykonawca zobowiązany jest złożyć wraz z ofertą.</w:t>
      </w:r>
    </w:p>
    <w:p w14:paraId="40BA2F80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noProof/>
          <w:sz w:val="22"/>
          <w:szCs w:val="22"/>
        </w:rPr>
        <w:lastRenderedPageBreak/>
        <w:t xml:space="preserve">Wypełniony </w:t>
      </w:r>
      <w:r w:rsidRPr="00662209">
        <w:rPr>
          <w:b/>
          <w:noProof/>
          <w:sz w:val="22"/>
          <w:szCs w:val="22"/>
        </w:rPr>
        <w:t>formularz oferty</w:t>
      </w:r>
      <w:r w:rsidRPr="00662209">
        <w:rPr>
          <w:noProof/>
          <w:sz w:val="22"/>
          <w:szCs w:val="22"/>
        </w:rPr>
        <w:t>, sporządzony na podstawie wzoru stanowiącego załącznik do niniejszej SWZ zawierający cenę, podpisany przez osobę (osoby) upoważnioną/ne do składania oświadczeń woli,</w:t>
      </w:r>
    </w:p>
    <w:p w14:paraId="41BD0D8D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b/>
          <w:noProof/>
          <w:sz w:val="22"/>
          <w:szCs w:val="22"/>
        </w:rPr>
        <w:t>OświadczenieWykonawcy</w:t>
      </w:r>
      <w:r w:rsidRPr="00662209">
        <w:rPr>
          <w:noProof/>
          <w:sz w:val="22"/>
          <w:szCs w:val="22"/>
        </w:rPr>
        <w:t xml:space="preserve"> o spełnianiu warunków udziału w postępowaniu oraz o braku podstaw do wykluczenia, sporządzone na podstawie wzoru stanowiącego </w:t>
      </w:r>
      <w:r w:rsidR="0013237B" w:rsidRPr="00662209">
        <w:rPr>
          <w:b/>
          <w:i/>
          <w:noProof/>
          <w:sz w:val="22"/>
          <w:szCs w:val="22"/>
        </w:rPr>
        <w:t xml:space="preserve">Załącznik Nr 2 </w:t>
      </w:r>
      <w:r w:rsidRPr="00662209">
        <w:rPr>
          <w:b/>
          <w:i/>
          <w:noProof/>
          <w:sz w:val="22"/>
          <w:szCs w:val="22"/>
        </w:rPr>
        <w:t>do SWZ,</w:t>
      </w:r>
    </w:p>
    <w:p w14:paraId="0CBDC214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noProof/>
          <w:sz w:val="22"/>
          <w:szCs w:val="22"/>
        </w:rPr>
        <w:t xml:space="preserve">Odpis lub informacja z Krajowego Rejestru Sądowego, Centralnej Ewidencji i Informacji </w:t>
      </w:r>
      <w:r w:rsidRPr="00662209">
        <w:rPr>
          <w:noProof/>
          <w:sz w:val="22"/>
          <w:szCs w:val="22"/>
        </w:rPr>
        <w:br/>
        <w:t>o Działalności Gospodarczej lub innego właściwego rejestru – w celu potwierdzenie, ze osoba działająca w imieniu Wykonawcy jest umocowana do jego reprezentowania,</w:t>
      </w:r>
    </w:p>
    <w:p w14:paraId="66CB234C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b/>
          <w:noProof/>
          <w:sz w:val="22"/>
          <w:szCs w:val="22"/>
        </w:rPr>
        <w:t>Stosowne Pełnomocnictwo(a):</w:t>
      </w:r>
    </w:p>
    <w:p w14:paraId="1A1616FE" w14:textId="77777777" w:rsidR="00F8486F" w:rsidRPr="00662209" w:rsidRDefault="00F8486F" w:rsidP="00C14025">
      <w:pPr>
        <w:pStyle w:val="Akapitzlist"/>
        <w:rPr>
          <w:noProof/>
          <w:sz w:val="22"/>
          <w:szCs w:val="22"/>
        </w:rPr>
      </w:pPr>
      <w:r w:rsidRPr="00662209">
        <w:rPr>
          <w:noProof/>
          <w:sz w:val="22"/>
          <w:szCs w:val="22"/>
        </w:rPr>
        <w:t xml:space="preserve">w przypadku Wykonawców wspólnie ubiegających się o udzielenie zamowienia, dokument ustanawiający Pełnomocnika do reprezentowania ich w postępowaniu </w:t>
      </w:r>
      <w:r w:rsidRPr="00662209">
        <w:rPr>
          <w:noProof/>
          <w:sz w:val="22"/>
          <w:szCs w:val="22"/>
        </w:rPr>
        <w:br/>
        <w:t xml:space="preserve">o udzielenie zamówienia, albo reprezentowania w postępowaniu i zawarcia umowy, </w:t>
      </w:r>
    </w:p>
    <w:p w14:paraId="5C7CD5D4" w14:textId="77777777" w:rsidR="00F8486F" w:rsidRPr="00662209" w:rsidRDefault="00F8486F" w:rsidP="00C14025">
      <w:pPr>
        <w:pStyle w:val="Akapitzlist"/>
        <w:rPr>
          <w:noProof/>
          <w:sz w:val="22"/>
          <w:szCs w:val="22"/>
        </w:rPr>
      </w:pPr>
      <w:r w:rsidRPr="00662209">
        <w:rPr>
          <w:noProof/>
          <w:sz w:val="22"/>
          <w:szCs w:val="22"/>
        </w:rPr>
        <w:t>w przypadku, gdy ofertę podpisuje osoba posiadająca Pełnomicnictwo musi ono zawierać zakres umocowania.</w:t>
      </w:r>
    </w:p>
    <w:p w14:paraId="3C2411C3" w14:textId="77777777" w:rsidR="00F8486F" w:rsidRPr="00662209" w:rsidRDefault="00F8486F" w:rsidP="00C14025">
      <w:pPr>
        <w:pStyle w:val="Akapitzlist"/>
        <w:rPr>
          <w:noProof/>
          <w:sz w:val="22"/>
          <w:szCs w:val="22"/>
        </w:rPr>
      </w:pPr>
    </w:p>
    <w:p w14:paraId="4ECA4752" w14:textId="77777777" w:rsidR="00F8486F" w:rsidRPr="00662209" w:rsidRDefault="00F8486F" w:rsidP="00831DB4">
      <w:pPr>
        <w:pStyle w:val="Nagwek2"/>
      </w:pPr>
      <w:bookmarkStart w:id="21" w:name="_Toc64457080"/>
      <w:r w:rsidRPr="00662209">
        <w:rPr>
          <w:highlight w:val="lightGray"/>
        </w:rPr>
        <w:t>Rozdział 12.Sposób obliczenia ceny</w:t>
      </w:r>
      <w:bookmarkEnd w:id="21"/>
    </w:p>
    <w:p w14:paraId="411EFAB1" w14:textId="77777777" w:rsidR="00F8486F" w:rsidRPr="00662209" w:rsidRDefault="00F8486F" w:rsidP="00C14025">
      <w:pPr>
        <w:rPr>
          <w:rFonts w:ascii="Times New Roman" w:hAnsi="Times New Roman" w:cs="Times New Roman"/>
          <w:bCs/>
        </w:rPr>
      </w:pPr>
    </w:p>
    <w:p w14:paraId="5C843356" w14:textId="13D9CEA8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Należy podać </w:t>
      </w:r>
      <w:r w:rsidR="00D70EF6" w:rsidRPr="00662209">
        <w:rPr>
          <w:sz w:val="22"/>
          <w:szCs w:val="22"/>
        </w:rPr>
        <w:t xml:space="preserve">cenę za jeden litr oleju napędowego </w:t>
      </w:r>
      <w:r w:rsidR="00BE6794" w:rsidRPr="00662209">
        <w:rPr>
          <w:sz w:val="22"/>
          <w:szCs w:val="22"/>
        </w:rPr>
        <w:t xml:space="preserve">oraz cenę za jeden litr benzyny bezołowiowej PB 95 </w:t>
      </w:r>
      <w:r w:rsidR="00D70EF6" w:rsidRPr="00662209">
        <w:rPr>
          <w:sz w:val="22"/>
          <w:szCs w:val="22"/>
        </w:rPr>
        <w:t>w odniesieniu do ceny hurtowej</w:t>
      </w:r>
      <w:r w:rsidR="00BE6794" w:rsidRPr="00662209">
        <w:rPr>
          <w:sz w:val="22"/>
          <w:szCs w:val="22"/>
        </w:rPr>
        <w:t xml:space="preserve"> paliw z dnia </w:t>
      </w:r>
      <w:r w:rsidR="00831DB4">
        <w:rPr>
          <w:b/>
          <w:sz w:val="22"/>
          <w:szCs w:val="22"/>
        </w:rPr>
        <w:t xml:space="preserve"> </w:t>
      </w:r>
      <w:r w:rsidR="003E7A5B">
        <w:rPr>
          <w:b/>
          <w:color w:val="000000" w:themeColor="text1"/>
          <w:sz w:val="22"/>
          <w:szCs w:val="22"/>
          <w:u w:val="single"/>
        </w:rPr>
        <w:t>6</w:t>
      </w:r>
      <w:r w:rsidR="00C45667">
        <w:rPr>
          <w:b/>
          <w:color w:val="000000" w:themeColor="text1"/>
          <w:sz w:val="22"/>
          <w:szCs w:val="22"/>
          <w:u w:val="single"/>
        </w:rPr>
        <w:t xml:space="preserve"> lutego</w:t>
      </w:r>
      <w:r w:rsidR="00662209" w:rsidRPr="00F550D3">
        <w:rPr>
          <w:b/>
          <w:color w:val="000000" w:themeColor="text1"/>
          <w:sz w:val="22"/>
          <w:szCs w:val="22"/>
          <w:u w:val="single"/>
        </w:rPr>
        <w:t xml:space="preserve"> 202</w:t>
      </w:r>
      <w:r w:rsidR="003E7A5B">
        <w:rPr>
          <w:b/>
          <w:color w:val="000000" w:themeColor="text1"/>
          <w:sz w:val="22"/>
          <w:szCs w:val="22"/>
          <w:u w:val="single"/>
        </w:rPr>
        <w:t>6</w:t>
      </w:r>
      <w:r w:rsidR="00D37046" w:rsidRPr="00F550D3">
        <w:rPr>
          <w:b/>
          <w:color w:val="000000" w:themeColor="text1"/>
          <w:sz w:val="22"/>
          <w:szCs w:val="22"/>
          <w:u w:val="single"/>
        </w:rPr>
        <w:t xml:space="preserve"> </w:t>
      </w:r>
      <w:r w:rsidR="00662209" w:rsidRPr="00F550D3">
        <w:rPr>
          <w:b/>
          <w:color w:val="000000" w:themeColor="text1"/>
          <w:sz w:val="22"/>
          <w:szCs w:val="22"/>
          <w:u w:val="single"/>
        </w:rPr>
        <w:t>r</w:t>
      </w:r>
      <w:r w:rsidR="00662209" w:rsidRPr="00662209">
        <w:rPr>
          <w:b/>
          <w:sz w:val="22"/>
          <w:szCs w:val="22"/>
        </w:rPr>
        <w:t>.</w:t>
      </w:r>
      <w:r w:rsidR="00BE6794" w:rsidRPr="00662209">
        <w:rPr>
          <w:b/>
          <w:color w:val="FF0000"/>
          <w:sz w:val="22"/>
          <w:szCs w:val="22"/>
        </w:rPr>
        <w:t xml:space="preserve"> </w:t>
      </w:r>
      <w:r w:rsidR="00BE6794" w:rsidRPr="00662209">
        <w:rPr>
          <w:sz w:val="22"/>
          <w:szCs w:val="22"/>
        </w:rPr>
        <w:t>z podaniem wysokości stałej marży/upustu</w:t>
      </w:r>
      <w:r w:rsidRPr="00662209">
        <w:rPr>
          <w:sz w:val="22"/>
          <w:szCs w:val="22"/>
        </w:rPr>
        <w:t xml:space="preserve">. </w:t>
      </w:r>
    </w:p>
    <w:p w14:paraId="56B25EAE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Wykonawca składając ofertę, informuje Zamawiającego, czy wybór oferty będzie prowadzić do powstania u Zamawiającego obowiązku podatkowego, zgodnie z przepisami o podatku od towarów i usług, wskazując nazwę (rodzaj) towaru lub usługi, których dostawa lub świadczenie będzie prowadzić do jego powstania, oraz wskazując ich wartość bez kwoty podatku.</w:t>
      </w:r>
    </w:p>
    <w:p w14:paraId="13E71D65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informuje, że nie przewiduje zaliczek na poczet wykonania zamówienia.</w:t>
      </w:r>
    </w:p>
    <w:p w14:paraId="245F598D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Zamawiający nie przewiduje możliwości prowadzenia rozliczeń w walutach obcych. Rozliczenia między Zamawiającym, a Wykonawcą będą prowadzone w złotych polskich.</w:t>
      </w:r>
    </w:p>
    <w:p w14:paraId="78FB2FFD" w14:textId="5EFA8B26" w:rsidR="00F8486F" w:rsidRDefault="00F8486F" w:rsidP="00C14025">
      <w:pPr>
        <w:rPr>
          <w:rFonts w:ascii="Times New Roman" w:hAnsi="Times New Roman" w:cs="Times New Roman"/>
        </w:rPr>
      </w:pPr>
    </w:p>
    <w:p w14:paraId="4CB92684" w14:textId="77777777" w:rsidR="001030AB" w:rsidRPr="00662209" w:rsidRDefault="001030AB" w:rsidP="00C14025">
      <w:pPr>
        <w:rPr>
          <w:rFonts w:ascii="Times New Roman" w:hAnsi="Times New Roman" w:cs="Times New Roman"/>
        </w:rPr>
      </w:pPr>
    </w:p>
    <w:p w14:paraId="576CFED6" w14:textId="77777777" w:rsidR="00F8486F" w:rsidRPr="00662209" w:rsidRDefault="00F8486F" w:rsidP="00831DB4">
      <w:pPr>
        <w:pStyle w:val="Nagwek2"/>
      </w:pPr>
      <w:bookmarkStart w:id="22" w:name="_Toc64457081"/>
      <w:r w:rsidRPr="00662209">
        <w:rPr>
          <w:highlight w:val="lightGray"/>
        </w:rPr>
        <w:t>Rozdział 13. Opis kryteriów oceny ofert, wraz z podaniem wag tych kryteriów i sposobu oceny ofert</w:t>
      </w:r>
      <w:bookmarkEnd w:id="22"/>
    </w:p>
    <w:p w14:paraId="0B793063" w14:textId="77777777" w:rsidR="00F8486F" w:rsidRPr="00662209" w:rsidRDefault="00F8486F" w:rsidP="00F8486F">
      <w:pPr>
        <w:rPr>
          <w:rFonts w:ascii="Times New Roman" w:hAnsi="Times New Roman" w:cs="Times New Roman"/>
          <w:b/>
          <w:i/>
        </w:rPr>
      </w:pPr>
    </w:p>
    <w:p w14:paraId="4341F4DF" w14:textId="77777777" w:rsidR="00F8486F" w:rsidRPr="00662209" w:rsidRDefault="00F8486F" w:rsidP="00C14025">
      <w:pPr>
        <w:pStyle w:val="Akapitzlist"/>
        <w:rPr>
          <w:b/>
          <w:i/>
          <w:sz w:val="22"/>
          <w:szCs w:val="22"/>
        </w:rPr>
      </w:pPr>
      <w:r w:rsidRPr="00662209">
        <w:rPr>
          <w:b/>
          <w:sz w:val="22"/>
          <w:szCs w:val="22"/>
        </w:rPr>
        <w:t>Kryteria oceny ofert.</w:t>
      </w:r>
    </w:p>
    <w:p w14:paraId="545BDD9C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Przy wyborze najkorzystniejszej oferty Zamawiający będzie kierował się jedynym kryterium: cena 100%. </w:t>
      </w:r>
    </w:p>
    <w:p w14:paraId="63519844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za najkorzystniejszą uzna ofertę z najniższą ceną. </w:t>
      </w:r>
    </w:p>
    <w:p w14:paraId="4C4B4670" w14:textId="77777777" w:rsidR="00F8486F" w:rsidRPr="00662209" w:rsidRDefault="00F8486F" w:rsidP="00C14025">
      <w:pPr>
        <w:rPr>
          <w:rFonts w:ascii="Times New Roman" w:hAnsi="Times New Roman" w:cs="Times New Roman"/>
          <w:b/>
        </w:rPr>
      </w:pPr>
    </w:p>
    <w:p w14:paraId="7EDA1971" w14:textId="77777777" w:rsidR="00F8486F" w:rsidRPr="00662209" w:rsidRDefault="00F8486F" w:rsidP="00831DB4">
      <w:pPr>
        <w:pStyle w:val="Nagwek2"/>
      </w:pPr>
      <w:bookmarkStart w:id="23" w:name="_Toc64457082"/>
      <w:r w:rsidRPr="00662209">
        <w:rPr>
          <w:highlight w:val="lightGray"/>
        </w:rPr>
        <w:t>Rozdział 14. Sposób oraz termin składania ofert</w:t>
      </w:r>
      <w:r w:rsidR="0013237B" w:rsidRPr="00662209">
        <w:rPr>
          <w:highlight w:val="lightGray"/>
        </w:rPr>
        <w:t xml:space="preserve">. </w:t>
      </w:r>
      <w:r w:rsidRPr="00662209">
        <w:rPr>
          <w:highlight w:val="lightGray"/>
        </w:rPr>
        <w:t xml:space="preserve"> </w:t>
      </w:r>
      <w:bookmarkEnd w:id="23"/>
    </w:p>
    <w:p w14:paraId="100EED54" w14:textId="77777777" w:rsidR="00F8486F" w:rsidRPr="00662209" w:rsidRDefault="00F8486F" w:rsidP="00C14025">
      <w:pPr>
        <w:rPr>
          <w:rFonts w:ascii="Times New Roman" w:hAnsi="Times New Roman" w:cs="Times New Roman"/>
          <w:b/>
          <w:bCs/>
        </w:rPr>
      </w:pPr>
    </w:p>
    <w:p w14:paraId="27B36AF0" w14:textId="77777777" w:rsidR="00F8486F" w:rsidRPr="00662209" w:rsidRDefault="00F8486F" w:rsidP="00C14025">
      <w:pPr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Termin składania ofert.</w:t>
      </w:r>
    </w:p>
    <w:p w14:paraId="291A2E3D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Oferta może być złożona tylko do upływu terminu składania ofert.</w:t>
      </w:r>
    </w:p>
    <w:p w14:paraId="6C6CA4B6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Do upływu terminu składania ofert Wykonawca może zmienić lub wycofać ofertę.</w:t>
      </w:r>
    </w:p>
    <w:p w14:paraId="1EF7D00F" w14:textId="6B4D9100" w:rsidR="00F8486F" w:rsidRPr="00662209" w:rsidRDefault="00F8486F" w:rsidP="00C14025">
      <w:pPr>
        <w:pStyle w:val="Akapitzlist"/>
        <w:rPr>
          <w:b/>
          <w:sz w:val="22"/>
          <w:szCs w:val="22"/>
        </w:rPr>
      </w:pPr>
      <w:r w:rsidRPr="00662209">
        <w:rPr>
          <w:sz w:val="22"/>
          <w:szCs w:val="22"/>
        </w:rPr>
        <w:t xml:space="preserve">Ofertę w formie elektronicznej lub postaci elektronicznej opatrzonej podpisem zaufanym lub osobistym należy złożyć za pośrednictwem </w:t>
      </w:r>
      <w:r w:rsidR="00E02A2E">
        <w:rPr>
          <w:sz w:val="22"/>
          <w:szCs w:val="22"/>
        </w:rPr>
        <w:t xml:space="preserve">poczty elektronicznej </w:t>
      </w:r>
      <w:hyperlink r:id="rId13" w:history="1">
        <w:r w:rsidR="00E02A2E" w:rsidRPr="00662209">
          <w:rPr>
            <w:rStyle w:val="Hipercze"/>
            <w:sz w:val="22"/>
            <w:szCs w:val="22"/>
          </w:rPr>
          <w:t>biurozarzadu@wodociagipodlaskie.pl</w:t>
        </w:r>
      </w:hyperlink>
      <w:r w:rsidRPr="00662209">
        <w:rPr>
          <w:sz w:val="22"/>
          <w:szCs w:val="22"/>
        </w:rPr>
        <w:t xml:space="preserve"> do dnia </w:t>
      </w:r>
      <w:r w:rsidR="003E7A5B">
        <w:rPr>
          <w:b/>
          <w:sz w:val="22"/>
          <w:szCs w:val="22"/>
        </w:rPr>
        <w:t>18</w:t>
      </w:r>
      <w:r w:rsidR="0064497F">
        <w:rPr>
          <w:b/>
          <w:sz w:val="22"/>
          <w:szCs w:val="22"/>
        </w:rPr>
        <w:t xml:space="preserve"> lutego</w:t>
      </w:r>
      <w:r w:rsidRPr="00662209">
        <w:rPr>
          <w:b/>
          <w:sz w:val="22"/>
          <w:szCs w:val="22"/>
        </w:rPr>
        <w:t xml:space="preserve"> 202</w:t>
      </w:r>
      <w:r w:rsidR="003E7A5B">
        <w:rPr>
          <w:b/>
          <w:sz w:val="22"/>
          <w:szCs w:val="22"/>
        </w:rPr>
        <w:t>6</w:t>
      </w:r>
      <w:r w:rsidRPr="00662209">
        <w:rPr>
          <w:b/>
          <w:sz w:val="22"/>
          <w:szCs w:val="22"/>
        </w:rPr>
        <w:t>r. do godz. 1</w:t>
      </w:r>
      <w:r w:rsidR="00300541">
        <w:rPr>
          <w:b/>
          <w:sz w:val="22"/>
          <w:szCs w:val="22"/>
        </w:rPr>
        <w:t>2</w:t>
      </w:r>
      <w:r w:rsidRPr="00662209">
        <w:rPr>
          <w:b/>
          <w:sz w:val="22"/>
          <w:szCs w:val="22"/>
        </w:rPr>
        <w:t xml:space="preserve">:00. </w:t>
      </w:r>
    </w:p>
    <w:p w14:paraId="23F57F55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Zastrzeżenie dotyczące informacji stanowiących tajemnicę przedsiębiorstwa w rozumieniu przepisów ustawy z dnia 16 kwietnia 1993 roku o zwalczaniu nieuczciwej konkurencji</w:t>
      </w:r>
      <w:r w:rsidRPr="00662209">
        <w:rPr>
          <w:sz w:val="22"/>
          <w:szCs w:val="22"/>
        </w:rPr>
        <w:br/>
        <w:t>(Dz. U. z 2020 r. poz. 1913), Wykonawca zobowiązany jest złożyć w ofercie w sposób wyraźnie określający wolę ich utajnienia.</w:t>
      </w:r>
    </w:p>
    <w:p w14:paraId="1C2295FB" w14:textId="77777777" w:rsidR="00F8486F" w:rsidRPr="00662209" w:rsidRDefault="00F8486F" w:rsidP="00C14025">
      <w:pPr>
        <w:rPr>
          <w:rFonts w:ascii="Times New Roman" w:hAnsi="Times New Roman" w:cs="Times New Roman"/>
        </w:rPr>
      </w:pPr>
    </w:p>
    <w:p w14:paraId="75E07733" w14:textId="77777777" w:rsidR="00F8486F" w:rsidRPr="00662209" w:rsidRDefault="00F8486F" w:rsidP="00831DB4">
      <w:pPr>
        <w:pStyle w:val="Nagwek2"/>
      </w:pPr>
      <w:bookmarkStart w:id="24" w:name="_Toc64457083"/>
      <w:r w:rsidRPr="00662209">
        <w:rPr>
          <w:highlight w:val="lightGray"/>
        </w:rPr>
        <w:lastRenderedPageBreak/>
        <w:t>Rozdział 15. Zmiana lub wycofanie złożonej oferty.</w:t>
      </w:r>
      <w:bookmarkEnd w:id="24"/>
    </w:p>
    <w:p w14:paraId="3F49E87F" w14:textId="77777777" w:rsidR="00F8486F" w:rsidRPr="00662209" w:rsidRDefault="00F8486F" w:rsidP="00C14025">
      <w:pPr>
        <w:rPr>
          <w:rFonts w:ascii="Times New Roman" w:hAnsi="Times New Roman" w:cs="Times New Roman"/>
        </w:rPr>
      </w:pPr>
    </w:p>
    <w:p w14:paraId="11692B7A" w14:textId="77777777" w:rsidR="00F8486F" w:rsidRPr="00662209" w:rsidRDefault="00F8486F" w:rsidP="00C14025">
      <w:pPr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 xml:space="preserve">Skuteczność zmian lub wycofania złożonej oferty. </w:t>
      </w:r>
    </w:p>
    <w:p w14:paraId="0AB5AAE9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Wykonawca może przed terminem składania ofert dokonać wszelkich poprawek i zmian w ofercie lub wycofać ofertę. </w:t>
      </w:r>
    </w:p>
    <w:p w14:paraId="766A59F9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Po upływie terminu składania ofert Wykonawca nie może skutecznie dokonać zmiany ani wycofać złożonej oferty.</w:t>
      </w:r>
    </w:p>
    <w:p w14:paraId="690AA189" w14:textId="77777777" w:rsidR="00F8486F" w:rsidRPr="00662209" w:rsidRDefault="00F8486F" w:rsidP="00C14025">
      <w:pPr>
        <w:rPr>
          <w:rFonts w:ascii="Times New Roman" w:hAnsi="Times New Roman" w:cs="Times New Roman"/>
          <w:b/>
          <w:bCs/>
        </w:rPr>
      </w:pPr>
    </w:p>
    <w:p w14:paraId="57E3FD2E" w14:textId="77777777" w:rsidR="00F8486F" w:rsidRPr="00662209" w:rsidRDefault="00F8486F" w:rsidP="00831DB4">
      <w:pPr>
        <w:pStyle w:val="Nagwek2"/>
      </w:pPr>
      <w:bookmarkStart w:id="25" w:name="_Toc64457084"/>
      <w:r w:rsidRPr="00662209">
        <w:rPr>
          <w:highlight w:val="lightGray"/>
        </w:rPr>
        <w:t>Rozdział 16. Termin otwarcia ofert</w:t>
      </w:r>
      <w:bookmarkEnd w:id="25"/>
    </w:p>
    <w:p w14:paraId="6074A394" w14:textId="77777777" w:rsidR="00F8486F" w:rsidRPr="00662209" w:rsidRDefault="00F8486F" w:rsidP="00C14025">
      <w:pPr>
        <w:rPr>
          <w:rFonts w:ascii="Times New Roman" w:hAnsi="Times New Roman" w:cs="Times New Roman"/>
          <w:b/>
        </w:rPr>
      </w:pPr>
    </w:p>
    <w:p w14:paraId="75B444BF" w14:textId="3E510DCA" w:rsidR="00F8486F" w:rsidRPr="00831DB4" w:rsidRDefault="00F8486F" w:rsidP="00C14025">
      <w:pPr>
        <w:pStyle w:val="Akapitzlist"/>
        <w:rPr>
          <w:b/>
          <w:bCs/>
          <w:color w:val="FF0000"/>
          <w:sz w:val="22"/>
          <w:szCs w:val="22"/>
          <w:u w:val="single"/>
        </w:rPr>
      </w:pPr>
      <w:r w:rsidRPr="00662209">
        <w:rPr>
          <w:sz w:val="22"/>
          <w:szCs w:val="22"/>
        </w:rPr>
        <w:t>Otwa</w:t>
      </w:r>
      <w:r w:rsidR="004C5734" w:rsidRPr="00662209">
        <w:rPr>
          <w:sz w:val="22"/>
          <w:szCs w:val="22"/>
        </w:rPr>
        <w:t>rci</w:t>
      </w:r>
      <w:r w:rsidR="00E02A2E">
        <w:rPr>
          <w:sz w:val="22"/>
          <w:szCs w:val="22"/>
        </w:rPr>
        <w:t>e ofert nastąpi w dniu</w:t>
      </w:r>
      <w:r w:rsidR="0064497F">
        <w:rPr>
          <w:sz w:val="22"/>
          <w:szCs w:val="22"/>
        </w:rPr>
        <w:t xml:space="preserve"> </w:t>
      </w:r>
      <w:r w:rsidR="003E7A5B">
        <w:rPr>
          <w:b/>
          <w:bCs/>
          <w:sz w:val="22"/>
          <w:szCs w:val="22"/>
        </w:rPr>
        <w:t>18</w:t>
      </w:r>
      <w:r w:rsidR="0064497F" w:rsidRPr="0064497F">
        <w:rPr>
          <w:b/>
          <w:bCs/>
          <w:sz w:val="22"/>
          <w:szCs w:val="22"/>
        </w:rPr>
        <w:t xml:space="preserve"> lutego</w:t>
      </w:r>
      <w:r w:rsidRPr="00831DB4">
        <w:rPr>
          <w:b/>
          <w:bCs/>
          <w:sz w:val="22"/>
          <w:szCs w:val="22"/>
          <w:u w:val="single"/>
        </w:rPr>
        <w:t xml:space="preserve"> 202</w:t>
      </w:r>
      <w:r w:rsidR="003E7A5B">
        <w:rPr>
          <w:b/>
          <w:bCs/>
          <w:sz w:val="22"/>
          <w:szCs w:val="22"/>
          <w:u w:val="single"/>
        </w:rPr>
        <w:t>6</w:t>
      </w:r>
      <w:r w:rsidRPr="00831DB4">
        <w:rPr>
          <w:b/>
          <w:bCs/>
          <w:sz w:val="22"/>
          <w:szCs w:val="22"/>
          <w:u w:val="single"/>
        </w:rPr>
        <w:t>r. o godz. 1</w:t>
      </w:r>
      <w:r w:rsidR="00300541">
        <w:rPr>
          <w:b/>
          <w:bCs/>
          <w:sz w:val="22"/>
          <w:szCs w:val="22"/>
          <w:u w:val="single"/>
        </w:rPr>
        <w:t>2</w:t>
      </w:r>
      <w:r w:rsidRPr="00831DB4">
        <w:rPr>
          <w:b/>
          <w:bCs/>
          <w:sz w:val="22"/>
          <w:szCs w:val="22"/>
          <w:u w:val="single"/>
        </w:rPr>
        <w:t>:</w:t>
      </w:r>
      <w:r w:rsidR="00300541">
        <w:rPr>
          <w:b/>
          <w:bCs/>
          <w:sz w:val="22"/>
          <w:szCs w:val="22"/>
          <w:u w:val="single"/>
        </w:rPr>
        <w:t>30</w:t>
      </w:r>
      <w:r w:rsidRPr="00831DB4">
        <w:rPr>
          <w:b/>
          <w:bCs/>
          <w:sz w:val="22"/>
          <w:szCs w:val="22"/>
          <w:u w:val="single"/>
        </w:rPr>
        <w:t>.</w:t>
      </w:r>
    </w:p>
    <w:p w14:paraId="1FBE4761" w14:textId="77777777" w:rsidR="00F8486F" w:rsidRPr="00662209" w:rsidRDefault="00F8486F" w:rsidP="00C14025">
      <w:pPr>
        <w:pStyle w:val="Akapitzlist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 zawartością ofert nie można zapoznać się przed upływem terminu ich otwarcia.</w:t>
      </w:r>
    </w:p>
    <w:p w14:paraId="61C50E9B" w14:textId="77777777" w:rsidR="00F8486F" w:rsidRPr="00662209" w:rsidRDefault="00F8486F" w:rsidP="00C14025">
      <w:pPr>
        <w:pStyle w:val="Akapitzlist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Otwarcie ofert następuje po upływie terminu składania ofert.</w:t>
      </w:r>
    </w:p>
    <w:p w14:paraId="5FCE3D41" w14:textId="77777777" w:rsidR="00F8486F" w:rsidRPr="00662209" w:rsidRDefault="00F8486F" w:rsidP="00C14025">
      <w:pPr>
        <w:pStyle w:val="Akapitzlist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W przypadku awarii systemu teleinformatycznego, która spowoduje brak możliwości otwarcia ofert w terminie, otwarcie ofert nastąpi niezwłocznie po usunięciu awarii.</w:t>
      </w:r>
    </w:p>
    <w:p w14:paraId="0610C481" w14:textId="77777777" w:rsidR="00F8486F" w:rsidRPr="00662209" w:rsidRDefault="00F8486F" w:rsidP="00C14025">
      <w:pPr>
        <w:pStyle w:val="Akapitzlist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Zamawiający poinformuje o zmianie terminu otwarcia ofert na stronie internetowej prowadzonego postępowania.</w:t>
      </w:r>
    </w:p>
    <w:p w14:paraId="4C4F2CD4" w14:textId="77777777" w:rsidR="00F8486F" w:rsidRPr="00662209" w:rsidRDefault="00F8486F" w:rsidP="00C14025">
      <w:pPr>
        <w:pStyle w:val="Akapitzlist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Zamawiający przed otwarciem ofert, udostępni na stronie internetowej prowadzonego postępowania informację o kwocie, jaka zamierza przeznaczyć na sfinansowanie zamówienia.</w:t>
      </w:r>
    </w:p>
    <w:p w14:paraId="1477A20D" w14:textId="77777777" w:rsidR="00F8486F" w:rsidRPr="00662209" w:rsidRDefault="00F8486F" w:rsidP="00C14025">
      <w:pPr>
        <w:pStyle w:val="Akapitzlist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 xml:space="preserve">Informacja z otwarcia ofert opublikowana zostanie na </w:t>
      </w:r>
      <w:r w:rsidR="00E02A2E">
        <w:rPr>
          <w:sz w:val="22"/>
          <w:szCs w:val="22"/>
        </w:rPr>
        <w:t xml:space="preserve">stronie internetowej Zamawiającego. </w:t>
      </w:r>
    </w:p>
    <w:p w14:paraId="4C9088D1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Nazwach albo imionach i nazwiskach oraz siedzibach lub miejscach prowadzonej działalności gospodarczej albo miejscach zamieszkania wykonawców, których oferty zostały otwarte,</w:t>
      </w:r>
    </w:p>
    <w:p w14:paraId="5FDD8753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Cenach zawartych w ofertach.</w:t>
      </w:r>
    </w:p>
    <w:p w14:paraId="509D6D58" w14:textId="3C24C184" w:rsidR="00F8486F" w:rsidRDefault="00F8486F" w:rsidP="00C14025">
      <w:pPr>
        <w:rPr>
          <w:rFonts w:ascii="Times New Roman" w:hAnsi="Times New Roman" w:cs="Times New Roman"/>
        </w:rPr>
      </w:pPr>
    </w:p>
    <w:p w14:paraId="6920B1C1" w14:textId="77777777" w:rsidR="001030AB" w:rsidRPr="00662209" w:rsidRDefault="001030AB" w:rsidP="00C14025">
      <w:pPr>
        <w:rPr>
          <w:rFonts w:ascii="Times New Roman" w:hAnsi="Times New Roman" w:cs="Times New Roman"/>
        </w:rPr>
      </w:pPr>
    </w:p>
    <w:p w14:paraId="42789BEA" w14:textId="77777777" w:rsidR="00F8486F" w:rsidRPr="00662209" w:rsidRDefault="00F8486F" w:rsidP="00831DB4">
      <w:pPr>
        <w:pStyle w:val="Nagwek2"/>
      </w:pPr>
      <w:bookmarkStart w:id="26" w:name="_Toc64457085"/>
      <w:r w:rsidRPr="00662209">
        <w:rPr>
          <w:highlight w:val="lightGray"/>
        </w:rPr>
        <w:t>Rozdział 17. Pouczenie o środkach ochrony prawnej przysługujących wykonawcy</w:t>
      </w:r>
      <w:bookmarkEnd w:id="26"/>
    </w:p>
    <w:p w14:paraId="28023CC5" w14:textId="77777777" w:rsidR="00F8486F" w:rsidRPr="00662209" w:rsidRDefault="00F8486F" w:rsidP="00F8486F">
      <w:pPr>
        <w:rPr>
          <w:rFonts w:ascii="Times New Roman" w:hAnsi="Times New Roman" w:cs="Times New Roman"/>
          <w:b/>
        </w:rPr>
      </w:pPr>
    </w:p>
    <w:p w14:paraId="78E22675" w14:textId="77777777" w:rsidR="00F8486F" w:rsidRPr="00662209" w:rsidRDefault="00E02A2E" w:rsidP="00C14025">
      <w:pPr>
        <w:pStyle w:val="Akapitzlist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W niniejszym postępowaniu nie mają zastosowania </w:t>
      </w:r>
      <w:r w:rsidR="00F8486F" w:rsidRPr="00662209">
        <w:rPr>
          <w:rFonts w:eastAsia="Times New Roman"/>
          <w:sz w:val="22"/>
          <w:szCs w:val="22"/>
        </w:rPr>
        <w:t xml:space="preserve">Środki ochrony prawnej określone w </w:t>
      </w:r>
      <w:r>
        <w:rPr>
          <w:rFonts w:eastAsia="Times New Roman"/>
          <w:sz w:val="22"/>
          <w:szCs w:val="22"/>
        </w:rPr>
        <w:t xml:space="preserve">ustawie </w:t>
      </w:r>
      <w:proofErr w:type="spellStart"/>
      <w:r>
        <w:rPr>
          <w:rFonts w:eastAsia="Times New Roman"/>
          <w:sz w:val="22"/>
          <w:szCs w:val="22"/>
        </w:rPr>
        <w:t>Pzp</w:t>
      </w:r>
      <w:proofErr w:type="spellEnd"/>
      <w:r>
        <w:rPr>
          <w:rFonts w:eastAsia="Times New Roman"/>
          <w:sz w:val="22"/>
          <w:szCs w:val="22"/>
        </w:rPr>
        <w:t xml:space="preserve">. </w:t>
      </w:r>
    </w:p>
    <w:p w14:paraId="16EA4EFE" w14:textId="77777777" w:rsidR="00662209" w:rsidRPr="00662209" w:rsidRDefault="00662209" w:rsidP="00F8486F">
      <w:pPr>
        <w:rPr>
          <w:rFonts w:ascii="Times New Roman" w:hAnsi="Times New Roman" w:cs="Times New Roman"/>
        </w:rPr>
      </w:pPr>
    </w:p>
    <w:p w14:paraId="35E51CBF" w14:textId="77777777" w:rsidR="00F8486F" w:rsidRPr="00662209" w:rsidRDefault="00F8486F" w:rsidP="00831DB4">
      <w:pPr>
        <w:pStyle w:val="Nagwek2"/>
      </w:pPr>
      <w:bookmarkStart w:id="27" w:name="_Toc64457086"/>
      <w:r w:rsidRPr="00662209">
        <w:rPr>
          <w:highlight w:val="lightGray"/>
        </w:rPr>
        <w:t>Rozdział 18. Informacje o formalnościach, jakie zostaną dopełnione po wyborze oferty w celu zawarcia umowy w sprawie zamówienia publicznego</w:t>
      </w:r>
      <w:bookmarkEnd w:id="27"/>
    </w:p>
    <w:p w14:paraId="318CA740" w14:textId="77777777" w:rsidR="00F8486F" w:rsidRPr="00662209" w:rsidRDefault="00F8486F" w:rsidP="00F8486F">
      <w:pPr>
        <w:rPr>
          <w:rFonts w:ascii="Times New Roman" w:hAnsi="Times New Roman" w:cs="Times New Roman"/>
          <w:noProof/>
        </w:rPr>
      </w:pPr>
    </w:p>
    <w:p w14:paraId="7BF9103F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Wykonawca będzie zobowiązany do podpisania umowy w miejscu i terminie wskazanym przez Zamawiającego.</w:t>
      </w:r>
    </w:p>
    <w:p w14:paraId="1CF14477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zawrze umowę w sprawie zamówienia publicznego w terminie nie krótszym niż </w:t>
      </w:r>
      <w:r w:rsidRPr="00662209">
        <w:rPr>
          <w:rFonts w:eastAsia="Times New Roman"/>
          <w:sz w:val="22"/>
          <w:szCs w:val="22"/>
        </w:rPr>
        <w:br/>
        <w:t>5 dni od dnia przesłania zawiadomienia o wyborze najkorzystniejszej oferty.</w:t>
      </w:r>
    </w:p>
    <w:p w14:paraId="6EDC3B35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może zawrzeć umowę w sprawie zamówienia publicznego przed upływem terminu, o którym mowa w ust. 1, jeżeli w postępowaniu o udzielenie zamówienia prowadzonym w trybie podstawowym złożono tylko jedną ofertę.</w:t>
      </w:r>
    </w:p>
    <w:p w14:paraId="11D84004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Jeżeli Wykonawca, którego oferta została wybrana, jako najkorzystniejsza, uchyla się od zawarcia umowy w sprawie zamówienia publicznego lub nie wnosi wymaganego zabezpieczenia należytego wykonania umowy (jeśli było wymagane), Zamawiający może dokonać ponownego badania i oceny ofert spośród ofert pozostałych w postępowaniu wykonawców oraz wybrać najkorzystniejszą ofertę albo unieważnić postępowanie.</w:t>
      </w:r>
    </w:p>
    <w:p w14:paraId="301C9253" w14:textId="77777777" w:rsidR="00F8486F" w:rsidRPr="00662209" w:rsidRDefault="00F8486F" w:rsidP="00C14025">
      <w:pPr>
        <w:rPr>
          <w:rFonts w:ascii="Times New Roman" w:eastAsia="Times New Roman" w:hAnsi="Times New Roman" w:cs="Times New Roman"/>
          <w:color w:val="000000"/>
        </w:rPr>
      </w:pPr>
    </w:p>
    <w:p w14:paraId="53264ED2" w14:textId="77777777" w:rsidR="00F8486F" w:rsidRPr="00662209" w:rsidRDefault="00F8486F" w:rsidP="00831DB4">
      <w:pPr>
        <w:pStyle w:val="Nagwek2"/>
        <w:rPr>
          <w:spacing w:val="-2"/>
        </w:rPr>
      </w:pPr>
      <w:bookmarkStart w:id="28" w:name="_Toc1643073"/>
      <w:bookmarkStart w:id="29" w:name="_Toc64457087"/>
      <w:r w:rsidRPr="00662209">
        <w:rPr>
          <w:highlight w:val="lightGray"/>
        </w:rPr>
        <w:lastRenderedPageBreak/>
        <w:t xml:space="preserve">Rozdział 19. </w:t>
      </w:r>
      <w:bookmarkEnd w:id="28"/>
      <w:r w:rsidRPr="00662209">
        <w:rPr>
          <w:highlight w:val="lightGray"/>
        </w:rPr>
        <w:t>Istotne postanowienia umowy w sprawie zamówienia publicznego</w:t>
      </w:r>
      <w:bookmarkEnd w:id="29"/>
    </w:p>
    <w:p w14:paraId="7FAAB1DD" w14:textId="77777777" w:rsidR="00F8486F" w:rsidRPr="00662209" w:rsidRDefault="00F8486F" w:rsidP="00F8486F">
      <w:pPr>
        <w:rPr>
          <w:rFonts w:ascii="Times New Roman" w:hAnsi="Times New Roman" w:cs="Times New Roman"/>
          <w:b/>
        </w:rPr>
      </w:pPr>
    </w:p>
    <w:p w14:paraId="52767AD9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Wybrany Wykonawca jest zobowiązany do zawarcia umowy w sprawie zamówienia publicznego na warunkach określonych we wzorze Umowy, stanowiącym Załącznik do SWZ.</w:t>
      </w:r>
    </w:p>
    <w:p w14:paraId="2653B192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Zakres świadczenia Wykonawcy wynikający z umowy jest tożsamy z jego zobowiązaniem zawartym w ofercie.</w:t>
      </w:r>
    </w:p>
    <w:p w14:paraId="73D0069A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przewiduje możliwość zmiany zawartej umowy w stosunku do treści wybranej oferty w zakresie uregulowanym w art. 454 - 455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 xml:space="preserve"> oraz wskazanym poniżej.</w:t>
      </w:r>
    </w:p>
    <w:p w14:paraId="0E9A369D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przewiduje możliwość dokonania zmiany umowy w formie aneksów w niżej wymienionych przypadkach:</w:t>
      </w:r>
    </w:p>
    <w:p w14:paraId="4D2DD178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sz w:val="22"/>
          <w:szCs w:val="22"/>
        </w:rPr>
        <w:t>wystąpienia siły wyższej – w zakresie terminu zakończenia,</w:t>
      </w:r>
    </w:p>
    <w:p w14:paraId="71C9B76A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bCs/>
          <w:sz w:val="22"/>
          <w:szCs w:val="22"/>
        </w:rPr>
        <w:t>ustawowej zmiany stawki podatku VAT – zmiana wynagrodzenia</w:t>
      </w:r>
    </w:p>
    <w:p w14:paraId="628E6101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zmiany numeru rachunku bankowego - w zakresie dostosowania umowy do tych zmian,</w:t>
      </w:r>
    </w:p>
    <w:p w14:paraId="0B2C5B2D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zmiany nazwy oraz formy prawnej Stron – w zakresie dostosowania umowy do tych zmian,</w:t>
      </w:r>
    </w:p>
    <w:p w14:paraId="3FB291D5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zmian wynikających ze zmian w zakresie obowiązujących przepisów prawa – w zakresie dostosowania umowy do tych zmian.</w:t>
      </w:r>
    </w:p>
    <w:p w14:paraId="409172F8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Zmiana umowy wymaga dla swej ważności, pod rygorem nieważności, zachowania formy pisemnej.</w:t>
      </w:r>
    </w:p>
    <w:p w14:paraId="26F45EB9" w14:textId="77777777" w:rsidR="00F8486F" w:rsidRPr="00662209" w:rsidRDefault="00F8486F" w:rsidP="00C14025">
      <w:pPr>
        <w:pStyle w:val="Akapitzlist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Wnioski stron o dokonanie zmian w umowie winne być składane na piśmie i zawierać dokładny opis proponowanej zmiany. Do wniosków należy załączyć dokumenty uzasadniające wprowadzone zmiany.</w:t>
      </w:r>
    </w:p>
    <w:p w14:paraId="07E2B5C1" w14:textId="77777777" w:rsidR="00F8486F" w:rsidRPr="00662209" w:rsidRDefault="00F8486F" w:rsidP="00C14025">
      <w:pPr>
        <w:rPr>
          <w:rFonts w:ascii="Times New Roman" w:hAnsi="Times New Roman" w:cs="Times New Roman"/>
          <w:b/>
        </w:rPr>
      </w:pPr>
    </w:p>
    <w:p w14:paraId="1F6358B9" w14:textId="77777777" w:rsidR="00F8486F" w:rsidRDefault="00F8486F" w:rsidP="00831DB4">
      <w:pPr>
        <w:pStyle w:val="Nagwek2"/>
      </w:pPr>
      <w:bookmarkStart w:id="30" w:name="_Toc40166902"/>
      <w:bookmarkStart w:id="31" w:name="_Toc64457088"/>
      <w:r w:rsidRPr="00662209">
        <w:rPr>
          <w:highlight w:val="lightGray"/>
        </w:rPr>
        <w:t>Rozdział 20. Klauzula informacyjna</w:t>
      </w:r>
      <w:bookmarkEnd w:id="30"/>
      <w:bookmarkEnd w:id="31"/>
    </w:p>
    <w:p w14:paraId="6F3C5363" w14:textId="77777777" w:rsidR="003C501E" w:rsidRPr="003C501E" w:rsidRDefault="003C501E" w:rsidP="003C501E"/>
    <w:p w14:paraId="2E2B5D4C" w14:textId="77777777" w:rsidR="003C501E" w:rsidRPr="00040FEA" w:rsidRDefault="003C501E" w:rsidP="00C14025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b/>
          <w:sz w:val="24"/>
          <w:szCs w:val="24"/>
        </w:rPr>
        <w:t xml:space="preserve">Obowiązek informacyjny Zamawiającego dla podmiotów zewnętrznych będących Wykonawcami umów na rzecz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Wodociągów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Podlaskiech</w:t>
      </w:r>
      <w:proofErr w:type="spellEnd"/>
      <w:r w:rsidRPr="00040FEA">
        <w:rPr>
          <w:rFonts w:ascii="Times New Roman" w:eastAsia="Times New Roman" w:hAnsi="Times New Roman" w:cs="Times New Roman"/>
          <w:b/>
          <w:sz w:val="24"/>
          <w:szCs w:val="24"/>
        </w:rPr>
        <w:t xml:space="preserve"> w Białymstoku</w:t>
      </w:r>
    </w:p>
    <w:p w14:paraId="50A6FD75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564AF8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Zgodnie z art. 13 i 14 Rozporządzenia Parlamentu Europejskiego i Rady (UE) 2016/679                    z dnia 27 kwietnia 2016 r. w sprawie ochrony osób fizycznych w związku z przetwarzaniem danych osobowych i w sprawie swobodnego przepływu takich danych oraz uchylenia dyrektywy 95/46/WE (ogólne rozporządzenie o ochronie danych) (Dz. Urz. UE L119 z 2016r. </w:t>
      </w:r>
      <w:proofErr w:type="spellStart"/>
      <w:r w:rsidRPr="00040FEA">
        <w:rPr>
          <w:rFonts w:ascii="Times New Roman" w:eastAsia="Times New Roman" w:hAnsi="Times New Roman" w:cs="Times New Roman"/>
          <w:sz w:val="24"/>
          <w:szCs w:val="24"/>
        </w:rPr>
        <w:t>sprost</w:t>
      </w:r>
      <w:proofErr w:type="spellEnd"/>
      <w:r w:rsidRPr="00040FEA">
        <w:rPr>
          <w:rFonts w:ascii="Times New Roman" w:eastAsia="Times New Roman" w:hAnsi="Times New Roman" w:cs="Times New Roman"/>
          <w:sz w:val="24"/>
          <w:szCs w:val="24"/>
        </w:rPr>
        <w:t>. Dz. Urz. UE L127 s.2 z 2018 r.), zwanego dalej „RODO”, informuję że:</w:t>
      </w:r>
    </w:p>
    <w:p w14:paraId="5686E149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Administratorem Państwa danych </w:t>
      </w:r>
      <w:r>
        <w:rPr>
          <w:rFonts w:ascii="Times New Roman" w:eastAsia="Times New Roman" w:hAnsi="Times New Roman" w:cs="Times New Roman"/>
          <w:sz w:val="24"/>
          <w:szCs w:val="24"/>
        </w:rPr>
        <w:t>są Wodociągi Podlaskie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w Białymstoku, ul.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Elewatorska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31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>, 15-</w:t>
      </w:r>
      <w:r>
        <w:rPr>
          <w:rFonts w:ascii="Times New Roman" w:eastAsia="Times New Roman" w:hAnsi="Times New Roman" w:cs="Times New Roman"/>
          <w:sz w:val="24"/>
          <w:szCs w:val="24"/>
        </w:rPr>
        <w:t>620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Białystok; kontakt: </w:t>
      </w:r>
      <w:hyperlink r:id="rId14" w:history="1">
        <w:r w:rsidRPr="00CA7236">
          <w:rPr>
            <w:rStyle w:val="Hipercze"/>
            <w:rFonts w:eastAsia="Calibri" w:cs="Times New Roman"/>
            <w:sz w:val="24"/>
            <w:szCs w:val="24"/>
          </w:rPr>
          <w:t>biurozarzadu@wodociagipodlaskie.pl</w:t>
        </w:r>
      </w:hyperlink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E57B7">
        <w:rPr>
          <w:rFonts w:ascii="Times New Roman" w:eastAsia="Times New Roman" w:hAnsi="Times New Roman" w:cs="Times New Roman"/>
          <w:sz w:val="24"/>
          <w:szCs w:val="24"/>
        </w:rPr>
        <w:t xml:space="preserve"> 85 742 90 50</w:t>
      </w:r>
    </w:p>
    <w:p w14:paraId="0F7D9B84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W sprawach z zakresu danych osobowych mogą Państwo kontaktować się z Inspektorem ochrony danych: e-mail: </w:t>
      </w:r>
      <w:hyperlink r:id="rId15" w:history="1">
        <w:r w:rsidRPr="00CA7236">
          <w:rPr>
            <w:rStyle w:val="Hipercze"/>
            <w:rFonts w:eastAsia="Times New Roman" w:cs="Times New Roman"/>
            <w:sz w:val="24"/>
            <w:szCs w:val="24"/>
          </w:rPr>
          <w:t>iod@wodociagipodlaskie.pl</w:t>
        </w:r>
      </w:hyperlink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, tel. </w:t>
      </w:r>
      <w:r>
        <w:rPr>
          <w:rFonts w:ascii="Times New Roman" w:eastAsia="Times New Roman" w:hAnsi="Times New Roman" w:cs="Times New Roman"/>
          <w:sz w:val="24"/>
          <w:szCs w:val="24"/>
        </w:rPr>
        <w:t>662 044 655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14:paraId="60C3E34E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Państwa dane uzyskane przy zawieraniu umowy oraz w trakcie jej trwania wykorzystujemy w następujących celach:</w:t>
      </w:r>
    </w:p>
    <w:p w14:paraId="55F404B2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Zawarcia i wykonania łączącej nas umowy.</w:t>
      </w:r>
    </w:p>
    <w:p w14:paraId="0D6506F2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Wykonania ciążących na nas obowiązkach prawnych, tj. wystawiania i przechowywania faktur oraz dokumentów księgowych. Z danych potrzebnych do realizacji obowiązków prawnych będziemy korzystać:</w:t>
      </w:r>
    </w:p>
    <w:p w14:paraId="77C82310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- przez czas wykonania obowiązków, np. wystawienia faktury (podstawa prawna: art. 6 ust. 1c) RODO; podstawę tę będziemy nazywać „obowiązkiem prawnym”) </w:t>
      </w:r>
    </w:p>
    <w:p w14:paraId="53F62302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lastRenderedPageBreak/>
        <w:t>- przez czas, w którym przepisy nakazują nam przechowywać dane, np. podatkowe (podstawa prawna: obowiązek prawny).</w:t>
      </w:r>
    </w:p>
    <w:p w14:paraId="24A9E9DB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Pozyskiwanie danych wynika z prawnie uzasadnionych interesów realizowanych przez administratora tj. zapisy ustawy o zamówieniach publicznych, Regulaminu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Wodociągów Podlaskich 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w Białymstoku dotyczącego udzielania zamówień publicznych, wypełnienie obowiązku prawnego ciążącego na </w:t>
      </w:r>
      <w:r>
        <w:rPr>
          <w:rFonts w:ascii="Times New Roman" w:eastAsia="Times New Roman" w:hAnsi="Times New Roman" w:cs="Times New Roman"/>
          <w:sz w:val="24"/>
          <w:szCs w:val="24"/>
        </w:rPr>
        <w:t>Wodociągów Podlaskich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w Białymstoku.</w:t>
      </w:r>
    </w:p>
    <w:p w14:paraId="257D4024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Dane mogą być przekazywane  podmiotom upoważnionym na podstawie przepisów prawa.</w:t>
      </w:r>
    </w:p>
    <w:p w14:paraId="511266CA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Dane nie będą przekazywane do państw trzecich lub organizacji międzynarodowych. </w:t>
      </w:r>
    </w:p>
    <w:p w14:paraId="49FE38B0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Dane będą przechowywane przez okres 5 lat od dnia zawarcia umowy.</w:t>
      </w:r>
    </w:p>
    <w:p w14:paraId="38D18198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Przysługuje Państwu prawo do żądania od administratora dostępu do własnych danych, ich sprostowania, usunięcia, lub ograniczenia przetwarzania lub prawo do wniesienia sprzeciwu do przetwarzania.</w:t>
      </w:r>
    </w:p>
    <w:p w14:paraId="58656CE6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Przysługuje Państwu prawo do wniesienia skargi do Prezesa Urzędu Ochrony Danych Osobowych.</w:t>
      </w:r>
    </w:p>
    <w:p w14:paraId="460F94BD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Podanie danych jest niezbędnym wymogiem (m.in. ustawowym, w przypadku realizacji zadań wynikających z ustawy prawo zamówień publicznych) potrzebnym do zawarcia                 i realizacji umów/umowy.</w:t>
      </w:r>
    </w:p>
    <w:p w14:paraId="5EC9E0B0" w14:textId="77777777" w:rsidR="003C501E" w:rsidRPr="00040FEA" w:rsidRDefault="003C501E" w:rsidP="00C14025">
      <w:pPr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Dane wprowadzone do systemu informatycznego nie będą przetwarzane w sposób zautomatyzowany i nie będą poddane profilowaniu.</w:t>
      </w:r>
    </w:p>
    <w:p w14:paraId="119EB0A8" w14:textId="3817E076" w:rsidR="001030AB" w:rsidRPr="008E588B" w:rsidRDefault="003C501E" w:rsidP="001030A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Wodociągi Podlaskie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dokłada</w:t>
      </w:r>
      <w:r>
        <w:rPr>
          <w:rFonts w:ascii="Times New Roman" w:eastAsia="Times New Roman" w:hAnsi="Times New Roman" w:cs="Times New Roman"/>
          <w:sz w:val="24"/>
          <w:szCs w:val="24"/>
        </w:rPr>
        <w:t>ją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wszelkich starań, aby zapewnić wszelkie środki fizycznej, technicznej i organizacyjnej ochrony danych osobowych przed ich przypadkowym czy umyślnym zniszczeniem, przypadkową utratą, zmianą, nieuprawnionym ujawnieniem, wykorzystaniem czy dostępem, zgodnie ze wszystkimi obowiązującymi przepisami.</w:t>
      </w:r>
    </w:p>
    <w:p w14:paraId="254B2363" w14:textId="77777777" w:rsidR="00F8486F" w:rsidRPr="00662209" w:rsidRDefault="00F8486F" w:rsidP="00C14025">
      <w:pPr>
        <w:pStyle w:val="Nagwek1"/>
        <w:rPr>
          <w:rFonts w:cs="Times New Roman"/>
          <w:sz w:val="22"/>
          <w:szCs w:val="22"/>
        </w:rPr>
      </w:pPr>
      <w:bookmarkStart w:id="32" w:name="_Toc64457089"/>
      <w:r w:rsidRPr="00662209">
        <w:rPr>
          <w:rFonts w:cs="Times New Roman"/>
          <w:sz w:val="22"/>
          <w:szCs w:val="22"/>
        </w:rPr>
        <w:t>Wykaz załączników do niniejszej SWZ.</w:t>
      </w:r>
      <w:bookmarkEnd w:id="32"/>
    </w:p>
    <w:p w14:paraId="4E995B6A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Formularz oferty – załącznik nr 1</w:t>
      </w:r>
    </w:p>
    <w:p w14:paraId="6C54D22A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Oświadczenie o spełnianiu warunków udziału w postępowaniu i nie podleganiu wykluczenia z postępowania – załącznik nr 2</w:t>
      </w:r>
    </w:p>
    <w:p w14:paraId="0D0F7B3D" w14:textId="77777777" w:rsidR="00F8486F" w:rsidRPr="00662209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>Projekt umowy – załącznik nr 3</w:t>
      </w:r>
    </w:p>
    <w:p w14:paraId="25F78EE1" w14:textId="77777777" w:rsidR="00F8486F" w:rsidRDefault="00F8486F" w:rsidP="00C14025">
      <w:pPr>
        <w:pStyle w:val="Akapitzlist"/>
        <w:rPr>
          <w:sz w:val="22"/>
          <w:szCs w:val="22"/>
        </w:rPr>
      </w:pPr>
      <w:r w:rsidRPr="00662209">
        <w:rPr>
          <w:sz w:val="22"/>
          <w:szCs w:val="22"/>
        </w:rPr>
        <w:t xml:space="preserve">Szczegółowy opis przedmiotu zamówienia – załącznik nr 4 </w:t>
      </w:r>
    </w:p>
    <w:p w14:paraId="32FAAA41" w14:textId="23BEB601" w:rsidR="00175F4B" w:rsidRPr="00662209" w:rsidRDefault="00175F4B" w:rsidP="00C14025">
      <w:pPr>
        <w:pStyle w:val="Akapitzlist"/>
        <w:rPr>
          <w:sz w:val="22"/>
          <w:szCs w:val="22"/>
        </w:rPr>
      </w:pPr>
      <w:r>
        <w:rPr>
          <w:sz w:val="22"/>
          <w:szCs w:val="22"/>
        </w:rPr>
        <w:t>Klauzula informacyjna RODO – załącznik nr 5</w:t>
      </w:r>
    </w:p>
    <w:p w14:paraId="25311EAA" w14:textId="77777777" w:rsidR="00F8486F" w:rsidRPr="00662209" w:rsidRDefault="00F8486F" w:rsidP="00C14025">
      <w:pPr>
        <w:rPr>
          <w:rFonts w:ascii="Times New Roman" w:hAnsi="Times New Roman" w:cs="Times New Roman"/>
          <w:b/>
        </w:rPr>
      </w:pPr>
    </w:p>
    <w:p w14:paraId="7D91595C" w14:textId="7FDE969B" w:rsidR="00F8486F" w:rsidRDefault="000D3642" w:rsidP="00C1402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Sporządził: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</w:p>
    <w:p w14:paraId="1944B24B" w14:textId="40942E62" w:rsidR="000D3642" w:rsidRPr="00662209" w:rsidRDefault="000D3642" w:rsidP="00C1402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…………………………………..</w:t>
      </w:r>
    </w:p>
    <w:p w14:paraId="75501D14" w14:textId="6528DDA8" w:rsidR="00F8486F" w:rsidRDefault="00F8486F" w:rsidP="00C14025">
      <w:pPr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 xml:space="preserve">ZATWIERDZAM: </w:t>
      </w:r>
    </w:p>
    <w:p w14:paraId="48443218" w14:textId="77777777" w:rsidR="009B700D" w:rsidRPr="00662209" w:rsidRDefault="009B700D" w:rsidP="00C14025">
      <w:pPr>
        <w:rPr>
          <w:rFonts w:ascii="Times New Roman" w:hAnsi="Times New Roman" w:cs="Times New Roman"/>
          <w:b/>
        </w:rPr>
      </w:pPr>
    </w:p>
    <w:p w14:paraId="1D7870CB" w14:textId="77777777" w:rsidR="00F8486F" w:rsidRPr="00662209" w:rsidRDefault="00F8486F" w:rsidP="00C14025">
      <w:pPr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……………………………………….</w:t>
      </w:r>
    </w:p>
    <w:p w14:paraId="308BDE35" w14:textId="77777777" w:rsidR="00F8486F" w:rsidRPr="00662209" w:rsidRDefault="00F8486F" w:rsidP="00C14025">
      <w:pPr>
        <w:rPr>
          <w:rFonts w:ascii="Times New Roman" w:hAnsi="Times New Roman" w:cs="Times New Roman"/>
          <w:b/>
        </w:rPr>
      </w:pPr>
    </w:p>
    <w:p w14:paraId="0B210FC4" w14:textId="6BCC7568" w:rsidR="00376D43" w:rsidRPr="008E588B" w:rsidRDefault="00662209">
      <w:pPr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Białystok</w:t>
      </w:r>
      <w:r w:rsidR="004C2289">
        <w:rPr>
          <w:rFonts w:ascii="Times New Roman" w:hAnsi="Times New Roman" w:cs="Times New Roman"/>
          <w:b/>
        </w:rPr>
        <w:t xml:space="preserve">, dnia </w:t>
      </w:r>
      <w:r w:rsidR="00831DB4">
        <w:rPr>
          <w:rFonts w:ascii="Times New Roman" w:hAnsi="Times New Roman" w:cs="Times New Roman"/>
          <w:b/>
        </w:rPr>
        <w:t>……</w:t>
      </w:r>
      <w:r w:rsidR="003C501E">
        <w:rPr>
          <w:rFonts w:ascii="Times New Roman" w:hAnsi="Times New Roman" w:cs="Times New Roman"/>
          <w:b/>
        </w:rPr>
        <w:t>……….</w:t>
      </w:r>
      <w:r w:rsidR="004C2289">
        <w:rPr>
          <w:rFonts w:ascii="Times New Roman" w:hAnsi="Times New Roman" w:cs="Times New Roman"/>
          <w:b/>
        </w:rPr>
        <w:t xml:space="preserve"> 202</w:t>
      </w:r>
      <w:r w:rsidR="00CC1A4A">
        <w:rPr>
          <w:rFonts w:ascii="Times New Roman" w:hAnsi="Times New Roman" w:cs="Times New Roman"/>
          <w:b/>
        </w:rPr>
        <w:t>6</w:t>
      </w:r>
      <w:r w:rsidR="004C2289">
        <w:rPr>
          <w:rFonts w:ascii="Times New Roman" w:hAnsi="Times New Roman" w:cs="Times New Roman"/>
          <w:b/>
        </w:rPr>
        <w:t xml:space="preserve">r. </w:t>
      </w:r>
      <w:r w:rsidR="00F8486F" w:rsidRPr="00662209">
        <w:rPr>
          <w:rFonts w:ascii="Times New Roman" w:hAnsi="Times New Roman" w:cs="Times New Roman"/>
          <w:b/>
        </w:rPr>
        <w:t xml:space="preserve">  </w:t>
      </w:r>
    </w:p>
    <w:sectPr w:rsidR="00376D43" w:rsidRPr="008E588B" w:rsidSect="009718B5">
      <w:headerReference w:type="default" r:id="rId16"/>
      <w:footerReference w:type="default" r:id="rId17"/>
      <w:footnotePr>
        <w:pos w:val="beneathText"/>
      </w:footnotePr>
      <w:pgSz w:w="11905" w:h="16837" w:code="9"/>
      <w:pgMar w:top="1134" w:right="1134" w:bottom="993" w:left="1134" w:header="180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A628FF" w14:textId="77777777" w:rsidR="000C5E53" w:rsidRDefault="000C5E53" w:rsidP="002E5126">
      <w:pPr>
        <w:spacing w:after="0" w:line="240" w:lineRule="auto"/>
      </w:pPr>
      <w:r>
        <w:separator/>
      </w:r>
    </w:p>
  </w:endnote>
  <w:endnote w:type="continuationSeparator" w:id="0">
    <w:p w14:paraId="42B5F5BE" w14:textId="77777777" w:rsidR="000C5E53" w:rsidRDefault="000C5E53" w:rsidP="002E5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G Mincho Light J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venir-Light">
    <w:altName w:val="Calibri"/>
    <w:charset w:val="00"/>
    <w:family w:val="swiss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E489E" w14:textId="77777777" w:rsidR="007A0B69" w:rsidRPr="008B0F9C" w:rsidRDefault="007A0B69" w:rsidP="00F60953">
    <w:pPr>
      <w:autoSpaceDE w:val="0"/>
      <w:rPr>
        <w:rFonts w:cs="Tahoma"/>
        <w:sz w:val="18"/>
        <w:szCs w:val="18"/>
      </w:rPr>
    </w:pPr>
  </w:p>
  <w:p w14:paraId="4CF496F6" w14:textId="03125F07" w:rsidR="007A0B69" w:rsidRDefault="007A0B69" w:rsidP="00F60953">
    <w:pPr>
      <w:pStyle w:val="Stopka"/>
      <w:jc w:val="center"/>
      <w:rPr>
        <w:rFonts w:cs="Tahoma"/>
        <w:b/>
        <w:bCs/>
        <w:i/>
        <w:iCs/>
        <w:sz w:val="16"/>
        <w:szCs w:val="16"/>
      </w:rPr>
    </w:pPr>
    <w:r w:rsidRPr="00F91CD5">
      <w:rPr>
        <w:rFonts w:cs="Tahoma"/>
        <w:b/>
        <w:bCs/>
        <w:i/>
        <w:iCs/>
        <w:sz w:val="16"/>
        <w:szCs w:val="16"/>
      </w:rPr>
      <w:t xml:space="preserve">Strona 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begin"/>
    </w:r>
    <w:r w:rsidRPr="00F91CD5">
      <w:rPr>
        <w:rFonts w:cs="Tahoma"/>
        <w:b/>
        <w:bCs/>
        <w:i/>
        <w:iCs/>
        <w:sz w:val="16"/>
        <w:szCs w:val="16"/>
      </w:rPr>
      <w:instrText xml:space="preserve"> PAGE </w:instrText>
    </w:r>
    <w:r w:rsidR="00693F0F" w:rsidRPr="00F91CD5">
      <w:rPr>
        <w:rFonts w:cs="Tahoma"/>
        <w:b/>
        <w:bCs/>
        <w:i/>
        <w:iCs/>
        <w:sz w:val="16"/>
        <w:szCs w:val="16"/>
      </w:rPr>
      <w:fldChar w:fldCharType="separate"/>
    </w:r>
    <w:r w:rsidR="001030AB">
      <w:rPr>
        <w:rFonts w:cs="Tahoma"/>
        <w:b/>
        <w:bCs/>
        <w:i/>
        <w:iCs/>
        <w:noProof/>
        <w:sz w:val="16"/>
        <w:szCs w:val="16"/>
      </w:rPr>
      <w:t>13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end"/>
    </w:r>
    <w:r w:rsidRPr="00F91CD5">
      <w:rPr>
        <w:rFonts w:cs="Tahoma"/>
        <w:b/>
        <w:bCs/>
        <w:i/>
        <w:iCs/>
        <w:sz w:val="16"/>
        <w:szCs w:val="16"/>
      </w:rPr>
      <w:t xml:space="preserve"> z 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begin"/>
    </w:r>
    <w:r w:rsidRPr="00F91CD5">
      <w:rPr>
        <w:rFonts w:cs="Tahoma"/>
        <w:b/>
        <w:bCs/>
        <w:i/>
        <w:iCs/>
        <w:sz w:val="16"/>
        <w:szCs w:val="16"/>
      </w:rPr>
      <w:instrText xml:space="preserve"> NUMPAGES </w:instrText>
    </w:r>
    <w:r w:rsidR="00693F0F" w:rsidRPr="00F91CD5">
      <w:rPr>
        <w:rFonts w:cs="Tahoma"/>
        <w:b/>
        <w:bCs/>
        <w:i/>
        <w:iCs/>
        <w:sz w:val="16"/>
        <w:szCs w:val="16"/>
      </w:rPr>
      <w:fldChar w:fldCharType="separate"/>
    </w:r>
    <w:r w:rsidR="001030AB">
      <w:rPr>
        <w:rFonts w:cs="Tahoma"/>
        <w:b/>
        <w:bCs/>
        <w:i/>
        <w:iCs/>
        <w:noProof/>
        <w:sz w:val="16"/>
        <w:szCs w:val="16"/>
      </w:rPr>
      <w:t>14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FD748" w14:textId="77777777" w:rsidR="000C5E53" w:rsidRDefault="000C5E53" w:rsidP="002E5126">
      <w:pPr>
        <w:spacing w:after="0" w:line="240" w:lineRule="auto"/>
      </w:pPr>
      <w:r>
        <w:separator/>
      </w:r>
    </w:p>
  </w:footnote>
  <w:footnote w:type="continuationSeparator" w:id="0">
    <w:p w14:paraId="5A24FED8" w14:textId="77777777" w:rsidR="000C5E53" w:rsidRDefault="000C5E53" w:rsidP="002E51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F946C" w14:textId="77777777" w:rsidR="007A0B69" w:rsidRDefault="007A0B69" w:rsidP="00F60953">
    <w:pPr>
      <w:pStyle w:val="Nagwek"/>
      <w:rPr>
        <w:rFonts w:cs="Tahoma"/>
        <w:sz w:val="16"/>
        <w:szCs w:val="16"/>
      </w:rPr>
    </w:pPr>
  </w:p>
  <w:p w14:paraId="01BDDCF6" w14:textId="77777777" w:rsidR="007A0B69" w:rsidRDefault="007A0B69" w:rsidP="00F60953">
    <w:pPr>
      <w:pStyle w:val="Nagwek"/>
      <w:rPr>
        <w:rFonts w:cs="Tahoma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E35E3"/>
    <w:multiLevelType w:val="multilevel"/>
    <w:tmpl w:val="8696AC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0FF5CC2"/>
    <w:multiLevelType w:val="multilevel"/>
    <w:tmpl w:val="5F7A4B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ACE2878"/>
    <w:multiLevelType w:val="hybridMultilevel"/>
    <w:tmpl w:val="88FA8086"/>
    <w:lvl w:ilvl="0" w:tplc="9E8ABA6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3806A96E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8AD695D2">
      <w:start w:val="1"/>
      <w:numFmt w:val="decimal"/>
      <w:lvlText w:val="%3."/>
      <w:lvlJc w:val="left"/>
      <w:pPr>
        <w:ind w:left="2340" w:hanging="360"/>
      </w:pPr>
      <w:rPr>
        <w:rFonts w:hint="default"/>
        <w:b/>
        <w:i w:val="0"/>
      </w:rPr>
    </w:lvl>
    <w:lvl w:ilvl="3" w:tplc="18D64A8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F1D22"/>
    <w:multiLevelType w:val="hybridMultilevel"/>
    <w:tmpl w:val="F82A1F90"/>
    <w:lvl w:ilvl="0" w:tplc="3F2025BA">
      <w:start w:val="1"/>
      <w:numFmt w:val="decimal"/>
      <w:lvlText w:val="%1)"/>
      <w:lvlJc w:val="left"/>
      <w:pPr>
        <w:ind w:left="644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2C96801"/>
    <w:multiLevelType w:val="multilevel"/>
    <w:tmpl w:val="A71EAC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hint="default"/>
        <w:b w:val="0"/>
      </w:rPr>
    </w:lvl>
    <w:lvl w:ilvl="2">
      <w:start w:val="1"/>
      <w:numFmt w:val="lowerLetter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148C7387"/>
    <w:multiLevelType w:val="hybridMultilevel"/>
    <w:tmpl w:val="2EE6A2F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543541F"/>
    <w:multiLevelType w:val="hybridMultilevel"/>
    <w:tmpl w:val="EC6ED40A"/>
    <w:lvl w:ilvl="0" w:tplc="93CEA88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56B6B5E"/>
    <w:multiLevelType w:val="multilevel"/>
    <w:tmpl w:val="3258B1D0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76B2539"/>
    <w:multiLevelType w:val="hybridMultilevel"/>
    <w:tmpl w:val="32EACB1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BD4567"/>
    <w:multiLevelType w:val="hybridMultilevel"/>
    <w:tmpl w:val="94482E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0C064E"/>
    <w:multiLevelType w:val="hybridMultilevel"/>
    <w:tmpl w:val="55DE82F4"/>
    <w:lvl w:ilvl="0" w:tplc="5C688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8503AE"/>
    <w:multiLevelType w:val="hybridMultilevel"/>
    <w:tmpl w:val="D0389E7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204777D8"/>
    <w:multiLevelType w:val="hybridMultilevel"/>
    <w:tmpl w:val="AB86B710"/>
    <w:lvl w:ilvl="0" w:tplc="69020574">
      <w:start w:val="1"/>
      <w:numFmt w:val="decimal"/>
      <w:lvlText w:val="%1)"/>
      <w:lvlJc w:val="left"/>
      <w:pPr>
        <w:ind w:left="106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13" w15:restartNumberingAfterBreak="0">
    <w:nsid w:val="24807E08"/>
    <w:multiLevelType w:val="hybridMultilevel"/>
    <w:tmpl w:val="FB7EC1F4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272D2828"/>
    <w:multiLevelType w:val="hybridMultilevel"/>
    <w:tmpl w:val="473EA662"/>
    <w:lvl w:ilvl="0" w:tplc="68587DEE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7855062"/>
    <w:multiLevelType w:val="hybridMultilevel"/>
    <w:tmpl w:val="E5AA58A6"/>
    <w:lvl w:ilvl="0" w:tplc="EC4CAFEA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9A06B6"/>
    <w:multiLevelType w:val="hybridMultilevel"/>
    <w:tmpl w:val="44CA58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631F71"/>
    <w:multiLevelType w:val="hybridMultilevel"/>
    <w:tmpl w:val="A81E22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60569F"/>
    <w:multiLevelType w:val="hybridMultilevel"/>
    <w:tmpl w:val="B252A7A6"/>
    <w:lvl w:ilvl="0" w:tplc="93CEA88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35437712"/>
    <w:multiLevelType w:val="multilevel"/>
    <w:tmpl w:val="5496555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38B12338"/>
    <w:multiLevelType w:val="hybridMultilevel"/>
    <w:tmpl w:val="2FC6442A"/>
    <w:name w:val="WW8Num2522"/>
    <w:lvl w:ilvl="0" w:tplc="04150001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cs="StarSymbol" w:hint="default"/>
        <w:color w:val="auto"/>
        <w:sz w:val="18"/>
        <w:szCs w:val="18"/>
      </w:rPr>
    </w:lvl>
    <w:lvl w:ilvl="1" w:tplc="04150003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b w:val="0"/>
        <w:color w:val="auto"/>
        <w:sz w:val="18"/>
        <w:szCs w:val="18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9F22FEE"/>
    <w:multiLevelType w:val="multilevel"/>
    <w:tmpl w:val="5C7A2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7306"/>
        </w:tabs>
        <w:ind w:left="7306" w:hanging="360"/>
      </w:pPr>
      <w:rPr>
        <w:rFonts w:cs="Times New Roman" w:hint="default"/>
        <w:b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/>
        <w:i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2" w15:restartNumberingAfterBreak="0">
    <w:nsid w:val="3BE33730"/>
    <w:multiLevelType w:val="multilevel"/>
    <w:tmpl w:val="142676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3C391BD5"/>
    <w:multiLevelType w:val="hybridMultilevel"/>
    <w:tmpl w:val="3A5E8658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3D0D4912"/>
    <w:multiLevelType w:val="hybridMultilevel"/>
    <w:tmpl w:val="0D8639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8E2A3D"/>
    <w:multiLevelType w:val="hybridMultilevel"/>
    <w:tmpl w:val="39CE1A14"/>
    <w:lvl w:ilvl="0" w:tplc="93CEA8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B62BA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48A0723B"/>
    <w:multiLevelType w:val="hybridMultilevel"/>
    <w:tmpl w:val="BDDA06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4B636074"/>
    <w:multiLevelType w:val="hybridMultilevel"/>
    <w:tmpl w:val="84AA1438"/>
    <w:lvl w:ilvl="0" w:tplc="93CEA8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BF12AA"/>
    <w:multiLevelType w:val="hybridMultilevel"/>
    <w:tmpl w:val="929E4DBE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4E14222A"/>
    <w:multiLevelType w:val="hybridMultilevel"/>
    <w:tmpl w:val="A78417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0A6230"/>
    <w:multiLevelType w:val="multilevel"/>
    <w:tmpl w:val="719CEB58"/>
    <w:lvl w:ilvl="0">
      <w:start w:val="1"/>
      <w:numFmt w:val="decimal"/>
      <w:pStyle w:val="TableParagraph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A4C4CE2"/>
    <w:multiLevelType w:val="multilevel"/>
    <w:tmpl w:val="2FECEB32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3" w15:restartNumberingAfterBreak="0">
    <w:nsid w:val="5A6B78F7"/>
    <w:multiLevelType w:val="hybridMultilevel"/>
    <w:tmpl w:val="E5185D08"/>
    <w:lvl w:ilvl="0" w:tplc="FBF0F25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B4235AB"/>
    <w:multiLevelType w:val="hybridMultilevel"/>
    <w:tmpl w:val="FCCCAFB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5B4245C0"/>
    <w:multiLevelType w:val="hybridMultilevel"/>
    <w:tmpl w:val="38CA2012"/>
    <w:lvl w:ilvl="0" w:tplc="3D683BFC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6" w15:restartNumberingAfterBreak="0">
    <w:nsid w:val="5B4941E3"/>
    <w:multiLevelType w:val="hybridMultilevel"/>
    <w:tmpl w:val="1A6AD068"/>
    <w:lvl w:ilvl="0" w:tplc="DFD0B94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Lucida Sans Unicode" w:hAnsi="Times New Roman" w:cs="Times New Roman"/>
        <w:b w:val="0"/>
        <w:i w:val="0"/>
        <w:color w:val="auto"/>
        <w:sz w:val="24"/>
      </w:rPr>
    </w:lvl>
    <w:lvl w:ilvl="1" w:tplc="C1986B3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/>
      </w:rPr>
    </w:lvl>
    <w:lvl w:ilvl="2" w:tplc="42368AE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CA56E43"/>
    <w:multiLevelType w:val="hybridMultilevel"/>
    <w:tmpl w:val="9470202A"/>
    <w:lvl w:ilvl="0" w:tplc="3A483A0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38A1F9C">
      <w:start w:val="1"/>
      <w:numFmt w:val="decimal"/>
      <w:lvlText w:val="%2."/>
      <w:lvlJc w:val="left"/>
      <w:pPr>
        <w:ind w:left="1440" w:hanging="360"/>
      </w:pPr>
      <w:rPr>
        <w:b/>
        <w:color w:val="auto"/>
      </w:rPr>
    </w:lvl>
    <w:lvl w:ilvl="2" w:tplc="596E260E">
      <w:start w:val="1"/>
      <w:numFmt w:val="decimal"/>
      <w:lvlText w:val="%3."/>
      <w:lvlJc w:val="left"/>
      <w:pPr>
        <w:ind w:left="2340" w:hanging="360"/>
      </w:pPr>
      <w:rPr>
        <w:rFonts w:ascii="Times New Roman" w:eastAsia="Lucida Sans Unicode" w:hAnsi="Times New Roman" w:cs="Times New Roman"/>
        <w:b w:val="0"/>
        <w:i w:val="0"/>
      </w:rPr>
    </w:lvl>
    <w:lvl w:ilvl="3" w:tplc="BA7E1B66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8A820244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2F263AB4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B563CA"/>
    <w:multiLevelType w:val="hybridMultilevel"/>
    <w:tmpl w:val="F1FCD286"/>
    <w:lvl w:ilvl="0" w:tplc="49CA505E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9" w15:restartNumberingAfterBreak="0">
    <w:nsid w:val="61331CF4"/>
    <w:multiLevelType w:val="multilevel"/>
    <w:tmpl w:val="7518744C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0" w15:restartNumberingAfterBreak="0">
    <w:nsid w:val="62774278"/>
    <w:multiLevelType w:val="hybridMultilevel"/>
    <w:tmpl w:val="1E227C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52474F0"/>
    <w:multiLevelType w:val="hybridMultilevel"/>
    <w:tmpl w:val="37A0853A"/>
    <w:lvl w:ilvl="0" w:tplc="738E96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843338"/>
    <w:multiLevelType w:val="hybridMultilevel"/>
    <w:tmpl w:val="218C72DE"/>
    <w:lvl w:ilvl="0" w:tplc="9B58EC54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186EB0C2">
      <w:start w:val="1"/>
      <w:numFmt w:val="decimal"/>
      <w:lvlText w:val="%2)"/>
      <w:lvlJc w:val="left"/>
      <w:pPr>
        <w:ind w:left="1222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11">
      <w:start w:val="1"/>
      <w:numFmt w:val="decimal"/>
      <w:lvlText w:val="%4)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 w15:restartNumberingAfterBreak="0">
    <w:nsid w:val="6D7B506A"/>
    <w:multiLevelType w:val="hybridMultilevel"/>
    <w:tmpl w:val="8E7A55F2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6E032611"/>
    <w:multiLevelType w:val="hybridMultilevel"/>
    <w:tmpl w:val="C85C0F1E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70FA06A5"/>
    <w:multiLevelType w:val="hybridMultilevel"/>
    <w:tmpl w:val="1130C0B0"/>
    <w:lvl w:ilvl="0" w:tplc="B928CC1A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D35CED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BF0F25C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22F3DE1"/>
    <w:multiLevelType w:val="hybridMultilevel"/>
    <w:tmpl w:val="7F4627E4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7" w15:restartNumberingAfterBreak="0">
    <w:nsid w:val="737818B0"/>
    <w:multiLevelType w:val="hybridMultilevel"/>
    <w:tmpl w:val="F1AACDFA"/>
    <w:lvl w:ilvl="0" w:tplc="65F8578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78A408EA"/>
    <w:multiLevelType w:val="hybridMultilevel"/>
    <w:tmpl w:val="34E6BD54"/>
    <w:lvl w:ilvl="0" w:tplc="C6F0959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9" w15:restartNumberingAfterBreak="0">
    <w:nsid w:val="78A53392"/>
    <w:multiLevelType w:val="hybridMultilevel"/>
    <w:tmpl w:val="783AB682"/>
    <w:lvl w:ilvl="0" w:tplc="3078CF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976BD7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29527730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BE66BE6"/>
    <w:multiLevelType w:val="multilevel"/>
    <w:tmpl w:val="A84CD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5"/>
      <w:numFmt w:val="decimal"/>
      <w:lvlText w:val="%4."/>
      <w:lvlJc w:val="left"/>
      <w:pPr>
        <w:tabs>
          <w:tab w:val="num" w:pos="7306"/>
        </w:tabs>
        <w:ind w:left="7306" w:hanging="360"/>
      </w:pPr>
      <w:rPr>
        <w:rFonts w:cs="Times New Roman" w:hint="default"/>
        <w:b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/>
        <w:i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51" w15:restartNumberingAfterBreak="0">
    <w:nsid w:val="7D6C5AB6"/>
    <w:multiLevelType w:val="multilevel"/>
    <w:tmpl w:val="2AE6106A"/>
    <w:lvl w:ilvl="0">
      <w:start w:val="2"/>
      <w:numFmt w:val="decimal"/>
      <w:lvlText w:val="%1."/>
      <w:lvlJc w:val="left"/>
      <w:pPr>
        <w:ind w:left="540" w:hanging="18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2" w15:restartNumberingAfterBreak="0">
    <w:nsid w:val="7F262E12"/>
    <w:multiLevelType w:val="hybridMultilevel"/>
    <w:tmpl w:val="2BA0E668"/>
    <w:lvl w:ilvl="0" w:tplc="7D2EAE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0EB0E0C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1">
      <w:start w:val="1"/>
      <w:numFmt w:val="decimal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F2E5166"/>
    <w:multiLevelType w:val="hybridMultilevel"/>
    <w:tmpl w:val="37121054"/>
    <w:lvl w:ilvl="0" w:tplc="0E98483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535042812">
    <w:abstractNumId w:val="36"/>
  </w:num>
  <w:num w:numId="2" w16cid:durableId="1207530053">
    <w:abstractNumId w:val="26"/>
  </w:num>
  <w:num w:numId="3" w16cid:durableId="33775448">
    <w:abstractNumId w:val="1"/>
  </w:num>
  <w:num w:numId="4" w16cid:durableId="149253620">
    <w:abstractNumId w:val="32"/>
  </w:num>
  <w:num w:numId="5" w16cid:durableId="552693370">
    <w:abstractNumId w:val="0"/>
  </w:num>
  <w:num w:numId="6" w16cid:durableId="62411945">
    <w:abstractNumId w:val="37"/>
  </w:num>
  <w:num w:numId="7" w16cid:durableId="622808674">
    <w:abstractNumId w:val="52"/>
  </w:num>
  <w:num w:numId="8" w16cid:durableId="1422218152">
    <w:abstractNumId w:val="42"/>
  </w:num>
  <w:num w:numId="9" w16cid:durableId="849444640">
    <w:abstractNumId w:val="2"/>
  </w:num>
  <w:num w:numId="10" w16cid:durableId="172308266">
    <w:abstractNumId w:val="51"/>
  </w:num>
  <w:num w:numId="11" w16cid:durableId="394161909">
    <w:abstractNumId w:val="45"/>
  </w:num>
  <w:num w:numId="12" w16cid:durableId="839127485">
    <w:abstractNumId w:val="7"/>
  </w:num>
  <w:num w:numId="13" w16cid:durableId="2097048130">
    <w:abstractNumId w:val="19"/>
  </w:num>
  <w:num w:numId="14" w16cid:durableId="2056079585">
    <w:abstractNumId w:val="39"/>
  </w:num>
  <w:num w:numId="15" w16cid:durableId="584648464">
    <w:abstractNumId w:val="4"/>
  </w:num>
  <w:num w:numId="16" w16cid:durableId="404226779">
    <w:abstractNumId w:val="22"/>
  </w:num>
  <w:num w:numId="17" w16cid:durableId="1251768375">
    <w:abstractNumId w:val="11"/>
  </w:num>
  <w:num w:numId="18" w16cid:durableId="715084576">
    <w:abstractNumId w:val="5"/>
  </w:num>
  <w:num w:numId="19" w16cid:durableId="385691563">
    <w:abstractNumId w:val="12"/>
  </w:num>
  <w:num w:numId="20" w16cid:durableId="453182673">
    <w:abstractNumId w:val="21"/>
  </w:num>
  <w:num w:numId="21" w16cid:durableId="1477917141">
    <w:abstractNumId w:val="16"/>
  </w:num>
  <w:num w:numId="22" w16cid:durableId="506797656">
    <w:abstractNumId w:val="31"/>
  </w:num>
  <w:num w:numId="23" w16cid:durableId="2124380127">
    <w:abstractNumId w:val="43"/>
  </w:num>
  <w:num w:numId="24" w16cid:durableId="2023359458">
    <w:abstractNumId w:val="41"/>
  </w:num>
  <w:num w:numId="25" w16cid:durableId="803081217">
    <w:abstractNumId w:val="49"/>
  </w:num>
  <w:num w:numId="26" w16cid:durableId="1662780526">
    <w:abstractNumId w:val="10"/>
  </w:num>
  <w:num w:numId="27" w16cid:durableId="535697978">
    <w:abstractNumId w:val="6"/>
  </w:num>
  <w:num w:numId="28" w16cid:durableId="694039298">
    <w:abstractNumId w:val="47"/>
  </w:num>
  <w:num w:numId="29" w16cid:durableId="1331636618">
    <w:abstractNumId w:val="28"/>
  </w:num>
  <w:num w:numId="30" w16cid:durableId="684135925">
    <w:abstractNumId w:val="25"/>
  </w:num>
  <w:num w:numId="31" w16cid:durableId="404376659">
    <w:abstractNumId w:val="50"/>
  </w:num>
  <w:num w:numId="32" w16cid:durableId="1153761327">
    <w:abstractNumId w:val="9"/>
  </w:num>
  <w:num w:numId="33" w16cid:durableId="1793211126">
    <w:abstractNumId w:val="15"/>
  </w:num>
  <w:num w:numId="34" w16cid:durableId="1370717131">
    <w:abstractNumId w:val="23"/>
  </w:num>
  <w:num w:numId="35" w16cid:durableId="708341811">
    <w:abstractNumId w:val="18"/>
  </w:num>
  <w:num w:numId="36" w16cid:durableId="2001232913">
    <w:abstractNumId w:val="53"/>
  </w:num>
  <w:num w:numId="37" w16cid:durableId="225534039">
    <w:abstractNumId w:val="46"/>
  </w:num>
  <w:num w:numId="38" w16cid:durableId="2075546873">
    <w:abstractNumId w:val="13"/>
  </w:num>
  <w:num w:numId="39" w16cid:durableId="1398555057">
    <w:abstractNumId w:val="3"/>
  </w:num>
  <w:num w:numId="40" w16cid:durableId="1840926592">
    <w:abstractNumId w:val="44"/>
  </w:num>
  <w:num w:numId="41" w16cid:durableId="667948221">
    <w:abstractNumId w:val="29"/>
  </w:num>
  <w:num w:numId="42" w16cid:durableId="1113135962">
    <w:abstractNumId w:val="48"/>
  </w:num>
  <w:num w:numId="43" w16cid:durableId="1090926415">
    <w:abstractNumId w:val="27"/>
  </w:num>
  <w:num w:numId="44" w16cid:durableId="2901222">
    <w:abstractNumId w:val="34"/>
  </w:num>
  <w:num w:numId="45" w16cid:durableId="1323849926">
    <w:abstractNumId w:val="35"/>
  </w:num>
  <w:num w:numId="46" w16cid:durableId="573707765">
    <w:abstractNumId w:val="38"/>
  </w:num>
  <w:num w:numId="47" w16cid:durableId="1853717233">
    <w:abstractNumId w:val="33"/>
  </w:num>
  <w:num w:numId="48" w16cid:durableId="1294562299">
    <w:abstractNumId w:val="20"/>
  </w:num>
  <w:num w:numId="49" w16cid:durableId="644047706">
    <w:abstractNumId w:val="14"/>
  </w:num>
  <w:num w:numId="50" w16cid:durableId="998338788">
    <w:abstractNumId w:val="30"/>
  </w:num>
  <w:num w:numId="51" w16cid:durableId="552808547">
    <w:abstractNumId w:val="8"/>
  </w:num>
  <w:num w:numId="52" w16cid:durableId="911892540">
    <w:abstractNumId w:val="17"/>
  </w:num>
  <w:num w:numId="53" w16cid:durableId="212966097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876233923">
    <w:abstractNumId w:val="24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86F"/>
    <w:rsid w:val="00026C6D"/>
    <w:rsid w:val="000432C8"/>
    <w:rsid w:val="000435F1"/>
    <w:rsid w:val="00086B23"/>
    <w:rsid w:val="000A75D2"/>
    <w:rsid w:val="000B4CE0"/>
    <w:rsid w:val="000C5806"/>
    <w:rsid w:val="000C5E53"/>
    <w:rsid w:val="000D3642"/>
    <w:rsid w:val="001030AB"/>
    <w:rsid w:val="0013237B"/>
    <w:rsid w:val="00172313"/>
    <w:rsid w:val="00175F4B"/>
    <w:rsid w:val="00194029"/>
    <w:rsid w:val="001A3819"/>
    <w:rsid w:val="001B489D"/>
    <w:rsid w:val="001B6CE7"/>
    <w:rsid w:val="001E7937"/>
    <w:rsid w:val="00214E92"/>
    <w:rsid w:val="002B616C"/>
    <w:rsid w:val="002C1204"/>
    <w:rsid w:val="002E4256"/>
    <w:rsid w:val="002E5126"/>
    <w:rsid w:val="002F7AC0"/>
    <w:rsid w:val="00300541"/>
    <w:rsid w:val="0032046F"/>
    <w:rsid w:val="00337626"/>
    <w:rsid w:val="003744CC"/>
    <w:rsid w:val="00376D43"/>
    <w:rsid w:val="003831A1"/>
    <w:rsid w:val="003B07F1"/>
    <w:rsid w:val="003B735B"/>
    <w:rsid w:val="003C501E"/>
    <w:rsid w:val="003E7A5B"/>
    <w:rsid w:val="00442D4A"/>
    <w:rsid w:val="00474602"/>
    <w:rsid w:val="004C1D0E"/>
    <w:rsid w:val="004C2289"/>
    <w:rsid w:val="004C48DA"/>
    <w:rsid w:val="004C5734"/>
    <w:rsid w:val="0050279E"/>
    <w:rsid w:val="0052704C"/>
    <w:rsid w:val="0056309A"/>
    <w:rsid w:val="00571434"/>
    <w:rsid w:val="005B2EFD"/>
    <w:rsid w:val="005C151D"/>
    <w:rsid w:val="005D3444"/>
    <w:rsid w:val="005E1812"/>
    <w:rsid w:val="005F25AC"/>
    <w:rsid w:val="005F7B24"/>
    <w:rsid w:val="0064497F"/>
    <w:rsid w:val="00662209"/>
    <w:rsid w:val="00693F0F"/>
    <w:rsid w:val="006C74DA"/>
    <w:rsid w:val="00736EFF"/>
    <w:rsid w:val="00772D6B"/>
    <w:rsid w:val="00786FFE"/>
    <w:rsid w:val="007A0B69"/>
    <w:rsid w:val="007B16E4"/>
    <w:rsid w:val="007C3B19"/>
    <w:rsid w:val="007C5886"/>
    <w:rsid w:val="007E03DE"/>
    <w:rsid w:val="007E2FE6"/>
    <w:rsid w:val="007F5A19"/>
    <w:rsid w:val="0080639F"/>
    <w:rsid w:val="00831DB4"/>
    <w:rsid w:val="00842C84"/>
    <w:rsid w:val="00864365"/>
    <w:rsid w:val="00865DFA"/>
    <w:rsid w:val="00883FDE"/>
    <w:rsid w:val="00884B4E"/>
    <w:rsid w:val="008962E6"/>
    <w:rsid w:val="008B36A8"/>
    <w:rsid w:val="008E588B"/>
    <w:rsid w:val="00902C9C"/>
    <w:rsid w:val="009116CB"/>
    <w:rsid w:val="00914F42"/>
    <w:rsid w:val="00936DDD"/>
    <w:rsid w:val="0095396D"/>
    <w:rsid w:val="00965D4D"/>
    <w:rsid w:val="009718B5"/>
    <w:rsid w:val="009B700D"/>
    <w:rsid w:val="009C2DAA"/>
    <w:rsid w:val="009C3939"/>
    <w:rsid w:val="009C797B"/>
    <w:rsid w:val="009D7FF3"/>
    <w:rsid w:val="009F30EF"/>
    <w:rsid w:val="009F7627"/>
    <w:rsid w:val="00A02A78"/>
    <w:rsid w:val="00A0543C"/>
    <w:rsid w:val="00A2246A"/>
    <w:rsid w:val="00AB33AB"/>
    <w:rsid w:val="00AD5E46"/>
    <w:rsid w:val="00AE2494"/>
    <w:rsid w:val="00B00360"/>
    <w:rsid w:val="00B133AD"/>
    <w:rsid w:val="00B14D7B"/>
    <w:rsid w:val="00B27A56"/>
    <w:rsid w:val="00B304FD"/>
    <w:rsid w:val="00B3779A"/>
    <w:rsid w:val="00B43911"/>
    <w:rsid w:val="00B5396A"/>
    <w:rsid w:val="00B55C17"/>
    <w:rsid w:val="00B60772"/>
    <w:rsid w:val="00BC3A93"/>
    <w:rsid w:val="00BC6B05"/>
    <w:rsid w:val="00BE6794"/>
    <w:rsid w:val="00C14025"/>
    <w:rsid w:val="00C259BC"/>
    <w:rsid w:val="00C45667"/>
    <w:rsid w:val="00C64B0D"/>
    <w:rsid w:val="00C71048"/>
    <w:rsid w:val="00C877C0"/>
    <w:rsid w:val="00CA7AB2"/>
    <w:rsid w:val="00CC1A4A"/>
    <w:rsid w:val="00CC4656"/>
    <w:rsid w:val="00CC7CCC"/>
    <w:rsid w:val="00CD5A41"/>
    <w:rsid w:val="00D23396"/>
    <w:rsid w:val="00D23A18"/>
    <w:rsid w:val="00D37046"/>
    <w:rsid w:val="00D41AAD"/>
    <w:rsid w:val="00D70EF6"/>
    <w:rsid w:val="00DE3B68"/>
    <w:rsid w:val="00E02A2E"/>
    <w:rsid w:val="00E12C48"/>
    <w:rsid w:val="00E15A9F"/>
    <w:rsid w:val="00E31D4E"/>
    <w:rsid w:val="00F24B19"/>
    <w:rsid w:val="00F31034"/>
    <w:rsid w:val="00F341F0"/>
    <w:rsid w:val="00F550D3"/>
    <w:rsid w:val="00F60953"/>
    <w:rsid w:val="00F83719"/>
    <w:rsid w:val="00F83C82"/>
    <w:rsid w:val="00F8486F"/>
    <w:rsid w:val="00F84E35"/>
    <w:rsid w:val="00F96557"/>
    <w:rsid w:val="00FB1E57"/>
    <w:rsid w:val="00FE433D"/>
    <w:rsid w:val="00FF1C38"/>
    <w:rsid w:val="00FF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856F2"/>
  <w15:docId w15:val="{9073463B-ACEE-4167-801F-1F490A68E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5126"/>
  </w:style>
  <w:style w:type="paragraph" w:styleId="Nagwek1">
    <w:name w:val="heading 1"/>
    <w:basedOn w:val="Normalny"/>
    <w:next w:val="Normalny"/>
    <w:link w:val="Nagwek1Znak"/>
    <w:qFormat/>
    <w:rsid w:val="00F8486F"/>
    <w:pPr>
      <w:keepNext/>
      <w:keepLines/>
      <w:widowControl w:val="0"/>
      <w:suppressAutoHyphens/>
      <w:spacing w:before="240" w:after="0" w:line="240" w:lineRule="auto"/>
      <w:outlineLvl w:val="0"/>
    </w:pPr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qFormat/>
    <w:rsid w:val="00831DB4"/>
    <w:pPr>
      <w:keepNext/>
      <w:widowControl w:val="0"/>
      <w:suppressAutoHyphens/>
      <w:spacing w:after="0" w:line="240" w:lineRule="auto"/>
      <w:jc w:val="both"/>
      <w:outlineLvl w:val="1"/>
    </w:pPr>
    <w:rPr>
      <w:rFonts w:ascii="Times New Roman" w:eastAsia="Lucida Sans Unicode" w:hAnsi="Times New Roman" w:cs="Arial"/>
      <w:b/>
      <w:bCs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F8486F"/>
    <w:pPr>
      <w:keepNext/>
      <w:keepLines/>
      <w:widowControl w:val="0"/>
      <w:suppressAutoHyphen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F8486F"/>
    <w:pPr>
      <w:keepNext/>
      <w:widowControl w:val="0"/>
      <w:suppressAutoHyphens/>
      <w:spacing w:before="240" w:after="60" w:line="240" w:lineRule="auto"/>
      <w:outlineLvl w:val="3"/>
    </w:pPr>
    <w:rPr>
      <w:rFonts w:ascii="Times New Roman" w:eastAsia="Lucida Sans Unicode" w:hAnsi="Times New Roman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8486F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831DB4"/>
    <w:rPr>
      <w:rFonts w:ascii="Times New Roman" w:eastAsia="Lucida Sans Unicode" w:hAnsi="Times New Roman" w:cs="Arial"/>
      <w:b/>
      <w:bCs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semiHidden/>
    <w:rsid w:val="00F8486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rsid w:val="00F8486F"/>
    <w:rPr>
      <w:rFonts w:ascii="Times New Roman" w:eastAsia="Lucida Sans Unicode" w:hAnsi="Times New Roman" w:cs="Times New Roman"/>
      <w:b/>
      <w:bCs/>
      <w:sz w:val="28"/>
      <w:szCs w:val="28"/>
    </w:rPr>
  </w:style>
  <w:style w:type="paragraph" w:customStyle="1" w:styleId="ZnakZnak1">
    <w:name w:val="Znak Znak1"/>
    <w:basedOn w:val="Normalny"/>
    <w:rsid w:val="00F8486F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Hipercze">
    <w:name w:val="Hyperlink"/>
    <w:uiPriority w:val="99"/>
    <w:rsid w:val="00F8486F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F8486F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Stopka">
    <w:name w:val="footer"/>
    <w:basedOn w:val="Normalny"/>
    <w:link w:val="StopkaZnak"/>
    <w:rsid w:val="00F8486F"/>
    <w:pPr>
      <w:widowControl w:val="0"/>
      <w:suppressLineNumbers/>
      <w:tabs>
        <w:tab w:val="center" w:pos="4818"/>
        <w:tab w:val="right" w:pos="9637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StopkaZnak">
    <w:name w:val="Stopka Znak"/>
    <w:basedOn w:val="Domylnaczcionkaakapitu"/>
    <w:link w:val="Stopka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Nagwek">
    <w:name w:val="header"/>
    <w:basedOn w:val="Normalny"/>
    <w:link w:val="NagwekZnak"/>
    <w:rsid w:val="00F8486F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NagwekZnak">
    <w:name w:val="Nagłówek Znak"/>
    <w:basedOn w:val="Domylnaczcionkaakapitu"/>
    <w:link w:val="Nagwek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Tekstpodstawowywcity3">
    <w:name w:val="Body Text Indent 3"/>
    <w:basedOn w:val="Normalny"/>
    <w:link w:val="Tekstpodstawowywcity3Znak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8486F"/>
    <w:rPr>
      <w:rFonts w:ascii="Times New Roman" w:eastAsia="Lucida Sans Unicode" w:hAnsi="Times New Roman" w:cs="Times New Roman"/>
      <w:sz w:val="16"/>
      <w:szCs w:val="16"/>
    </w:rPr>
  </w:style>
  <w:style w:type="paragraph" w:styleId="NormalnyWeb">
    <w:name w:val="Normal (Web)"/>
    <w:basedOn w:val="Normalny"/>
    <w:rsid w:val="00F8486F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andard">
    <w:name w:val="Standard"/>
    <w:rsid w:val="00F848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aliases w:val="List bullet,List Paragraph,Akapit z listą BS,Kolorowa lista — akcent 11,Średnia siatka 1 — akcent 21,Akapit z listą numerowaną,Podsis rysunku,Nagłowek 3,Numerowanie,L1,Preambuła,Dot pt,F5 List Paragraph,Recommendation,List Paragraph11,lp1"/>
    <w:basedOn w:val="Normalny"/>
    <w:link w:val="AkapitzlistZnak"/>
    <w:uiPriority w:val="1"/>
    <w:qFormat/>
    <w:rsid w:val="00F8486F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sz w:val="24"/>
      <w:szCs w:val="20"/>
    </w:rPr>
  </w:style>
  <w:style w:type="paragraph" w:styleId="Tekstprzypisukocowego">
    <w:name w:val="endnote text"/>
    <w:basedOn w:val="Normalny"/>
    <w:link w:val="TekstprzypisukocowegoZnak"/>
    <w:semiHidden/>
    <w:rsid w:val="00F848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F8486F"/>
    <w:rPr>
      <w:rFonts w:ascii="Times New Roman" w:eastAsia="Lucida Sans Unicode" w:hAnsi="Times New Roman" w:cs="Times New Roman"/>
      <w:sz w:val="20"/>
      <w:szCs w:val="20"/>
    </w:rPr>
  </w:style>
  <w:style w:type="character" w:styleId="Odwoanieprzypisukocowego">
    <w:name w:val="endnote reference"/>
    <w:semiHidden/>
    <w:rsid w:val="00F8486F"/>
    <w:rPr>
      <w:vertAlign w:val="superscript"/>
    </w:rPr>
  </w:style>
  <w:style w:type="paragraph" w:customStyle="1" w:styleId="Tekstpodstawowywcity32">
    <w:name w:val="Tekst podstawowy wcięty 32"/>
    <w:basedOn w:val="Normalny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16"/>
      <w:szCs w:val="16"/>
    </w:rPr>
  </w:style>
  <w:style w:type="paragraph" w:styleId="Tekstpodstawowy2">
    <w:name w:val="Body Text 2"/>
    <w:basedOn w:val="Normalny"/>
    <w:link w:val="Tekstpodstawowy2Znak"/>
    <w:rsid w:val="00F8486F"/>
    <w:pPr>
      <w:widowControl w:val="0"/>
      <w:suppressAutoHyphens/>
      <w:spacing w:after="120" w:line="48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F8486F"/>
    <w:rPr>
      <w:rFonts w:ascii="Times New Roman" w:eastAsia="Lucida Sans Unicode" w:hAnsi="Times New Roman" w:cs="Times New Roman"/>
      <w:sz w:val="24"/>
      <w:szCs w:val="20"/>
    </w:rPr>
  </w:style>
  <w:style w:type="character" w:styleId="Uwydatnienie">
    <w:name w:val="Emphasis"/>
    <w:qFormat/>
    <w:rsid w:val="00F8486F"/>
    <w:rPr>
      <w:b/>
      <w:bCs/>
      <w:i w:val="0"/>
      <w:iCs w:val="0"/>
    </w:rPr>
  </w:style>
  <w:style w:type="paragraph" w:customStyle="1" w:styleId="Tekstpodstawowy21">
    <w:name w:val="Tekst podstawowy 21"/>
    <w:basedOn w:val="Normalny"/>
    <w:rsid w:val="00F8486F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Cs w:val="24"/>
      <w:lang w:eastAsia="ar-SA"/>
    </w:rPr>
  </w:style>
  <w:style w:type="character" w:styleId="Odwoaniedokomentarza">
    <w:name w:val="annotation reference"/>
    <w:semiHidden/>
    <w:rsid w:val="00F8486F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F848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F8486F"/>
    <w:rPr>
      <w:rFonts w:ascii="Times New Roman" w:eastAsia="Lucida Sans Unicode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F84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F8486F"/>
    <w:rPr>
      <w:rFonts w:ascii="Times New Roman" w:eastAsia="Lucida Sans Unicode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F8486F"/>
    <w:pPr>
      <w:widowControl w:val="0"/>
      <w:suppressAutoHyphens/>
      <w:spacing w:after="0" w:line="240" w:lineRule="auto"/>
    </w:pPr>
    <w:rPr>
      <w:rFonts w:ascii="Tahoma" w:eastAsia="Lucida Sans Unicode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86F"/>
    <w:rPr>
      <w:rFonts w:ascii="Tahoma" w:eastAsia="Lucida Sans Unicode" w:hAnsi="Tahoma" w:cs="Tahoma"/>
      <w:sz w:val="16"/>
      <w:szCs w:val="16"/>
    </w:rPr>
  </w:style>
  <w:style w:type="paragraph" w:styleId="Bezodstpw">
    <w:name w:val="No Spacing"/>
    <w:link w:val="BezodstpwZnak"/>
    <w:uiPriority w:val="1"/>
    <w:qFormat/>
    <w:rsid w:val="00F8486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HTML-wstpniesformatowany">
    <w:name w:val="HTML Preformatted"/>
    <w:basedOn w:val="Normalny"/>
    <w:link w:val="HTML-wstpniesformatowanyZnak"/>
    <w:rsid w:val="00F848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F8486F"/>
    <w:rPr>
      <w:rFonts w:ascii="Courier New" w:eastAsia="Times New Roman" w:hAnsi="Courier New" w:cs="Courier New"/>
      <w:sz w:val="20"/>
      <w:szCs w:val="20"/>
    </w:rPr>
  </w:style>
  <w:style w:type="table" w:styleId="Tabela-Siatka">
    <w:name w:val="Table Grid"/>
    <w:basedOn w:val="Standardowy"/>
    <w:rsid w:val="00F8486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F8486F"/>
    <w:pPr>
      <w:ind w:left="720"/>
      <w:contextualSpacing/>
    </w:pPr>
    <w:rPr>
      <w:rFonts w:ascii="Arial" w:eastAsia="Times New Roman" w:hAnsi="Arial" w:cs="Times New Roman"/>
      <w:lang w:eastAsia="en-US"/>
    </w:rPr>
  </w:style>
  <w:style w:type="paragraph" w:customStyle="1" w:styleId="Bezodstpw1">
    <w:name w:val="Bez odstępów1"/>
    <w:rsid w:val="00F8486F"/>
    <w:pPr>
      <w:spacing w:after="0" w:line="240" w:lineRule="auto"/>
    </w:pPr>
    <w:rPr>
      <w:rFonts w:ascii="Arial" w:eastAsia="Times New Roman" w:hAnsi="Arial" w:cs="Times New Roman"/>
      <w:lang w:eastAsia="en-US"/>
    </w:rPr>
  </w:style>
  <w:style w:type="paragraph" w:customStyle="1" w:styleId="Default">
    <w:name w:val="Default"/>
    <w:qFormat/>
    <w:rsid w:val="00F8486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Nagwek11">
    <w:name w:val="Nagłówek 11"/>
    <w:basedOn w:val="Nagwek4"/>
    <w:rsid w:val="00F8486F"/>
    <w:pPr>
      <w:widowControl/>
      <w:tabs>
        <w:tab w:val="left" w:pos="720"/>
      </w:tabs>
      <w:suppressAutoHyphens w:val="0"/>
      <w:spacing w:before="0" w:after="0"/>
    </w:pPr>
    <w:rPr>
      <w:rFonts w:eastAsia="Times New Roman"/>
      <w:bCs w:val="0"/>
      <w:sz w:val="24"/>
      <w:szCs w:val="20"/>
    </w:rPr>
  </w:style>
  <w:style w:type="paragraph" w:customStyle="1" w:styleId="WW-Tekstpodstawowywcity2">
    <w:name w:val="WW-Tekst podstawowy wcięty 2"/>
    <w:basedOn w:val="Normalny"/>
    <w:rsid w:val="00F8486F"/>
    <w:pPr>
      <w:widowControl w:val="0"/>
      <w:suppressAutoHyphens/>
      <w:spacing w:after="0" w:line="240" w:lineRule="auto"/>
      <w:ind w:firstLine="720"/>
      <w:jc w:val="both"/>
    </w:pPr>
    <w:rPr>
      <w:rFonts w:ascii="Times New Roman" w:eastAsia="HG Mincho Light J" w:hAnsi="Times New Roman" w:cs="Times New Roman"/>
      <w:color w:val="FF0000"/>
      <w:spacing w:val="-3"/>
      <w:sz w:val="24"/>
      <w:szCs w:val="24"/>
    </w:rPr>
  </w:style>
  <w:style w:type="paragraph" w:customStyle="1" w:styleId="ZnakZnak2">
    <w:name w:val="Znak Znak2"/>
    <w:basedOn w:val="Normalny"/>
    <w:rsid w:val="00F8486F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customStyle="1" w:styleId="Zawartotabeli">
    <w:name w:val="Zawartość tabeli"/>
    <w:basedOn w:val="Normalny"/>
    <w:rsid w:val="00F8486F"/>
    <w:pPr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ZnakZnak">
    <w:name w:val="Znak Znak"/>
    <w:basedOn w:val="Normalny"/>
    <w:rsid w:val="00F8486F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</w:rPr>
  </w:style>
  <w:style w:type="character" w:customStyle="1" w:styleId="Teksttreci">
    <w:name w:val="Tekst treści_"/>
    <w:link w:val="Teksttreci0"/>
    <w:rsid w:val="00F8486F"/>
    <w:rPr>
      <w:rFonts w:ascii="Arial" w:eastAsia="Arial" w:hAnsi="Arial" w:cs="Arial"/>
      <w:sz w:val="12"/>
      <w:szCs w:val="12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8486F"/>
    <w:pPr>
      <w:widowControl w:val="0"/>
      <w:shd w:val="clear" w:color="auto" w:fill="FFFFFF"/>
      <w:spacing w:after="0" w:line="152" w:lineRule="exact"/>
      <w:ind w:hanging="140"/>
    </w:pPr>
    <w:rPr>
      <w:rFonts w:ascii="Arial" w:eastAsia="Arial" w:hAnsi="Arial" w:cs="Arial"/>
      <w:sz w:val="12"/>
      <w:szCs w:val="12"/>
    </w:rPr>
  </w:style>
  <w:style w:type="character" w:customStyle="1" w:styleId="TeksttreciPogrubienie">
    <w:name w:val="Tekst treści + Pogrubienie"/>
    <w:rsid w:val="00F8486F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65pt">
    <w:name w:val="Tekst treści + 6;5 pt"/>
    <w:rsid w:val="00F8486F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75pt">
    <w:name w:val="Tekst treści + 7;5 pt"/>
    <w:rsid w:val="00F8486F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848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8486F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F8486F"/>
    <w:rPr>
      <w:vertAlign w:val="superscript"/>
    </w:rPr>
  </w:style>
  <w:style w:type="paragraph" w:customStyle="1" w:styleId="Tekstpodstawowy32">
    <w:name w:val="Tekst podstawowy 32"/>
    <w:basedOn w:val="Normalny"/>
    <w:rsid w:val="00F8486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Courier New" w:eastAsia="Calibri" w:hAnsi="Courier New" w:cs="Times New Roman"/>
      <w:szCs w:val="20"/>
    </w:rPr>
  </w:style>
  <w:style w:type="paragraph" w:customStyle="1" w:styleId="Akapitzlist2">
    <w:name w:val="Akapit z listą2"/>
    <w:basedOn w:val="Normalny"/>
    <w:rsid w:val="00F8486F"/>
    <w:pPr>
      <w:ind w:left="720"/>
      <w:contextualSpacing/>
    </w:pPr>
    <w:rPr>
      <w:rFonts w:ascii="Arial" w:eastAsia="Times New Roman" w:hAnsi="Arial" w:cs="Times New Roman"/>
      <w:lang w:eastAsia="en-US"/>
    </w:rPr>
  </w:style>
  <w:style w:type="paragraph" w:customStyle="1" w:styleId="Akapitzlist3">
    <w:name w:val="Akapit z listą3"/>
    <w:basedOn w:val="Normalny"/>
    <w:rsid w:val="00F8486F"/>
    <w:pPr>
      <w:ind w:left="720"/>
      <w:contextualSpacing/>
    </w:pPr>
    <w:rPr>
      <w:rFonts w:ascii="Calibri" w:eastAsia="SimSun" w:hAnsi="Calibri" w:cs="Times New Roman"/>
      <w:lang w:eastAsia="zh-CN"/>
    </w:rPr>
  </w:style>
  <w:style w:type="paragraph" w:styleId="Spistreci4">
    <w:name w:val="toc 4"/>
    <w:basedOn w:val="Normalny"/>
    <w:next w:val="Normalny"/>
    <w:autoRedefine/>
    <w:semiHidden/>
    <w:rsid w:val="00F8486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8486F"/>
    <w:pPr>
      <w:widowControl/>
      <w:suppressAutoHyphens w:val="0"/>
      <w:spacing w:before="480" w:line="276" w:lineRule="auto"/>
      <w:outlineLvl w:val="9"/>
    </w:pPr>
    <w:rPr>
      <w:rFonts w:asciiTheme="majorHAnsi" w:hAnsiTheme="majorHAnsi"/>
      <w:b/>
      <w:bCs/>
      <w:color w:val="365F91" w:themeColor="accent1" w:themeShade="BF"/>
      <w:sz w:val="28"/>
      <w:szCs w:val="28"/>
    </w:rPr>
  </w:style>
  <w:style w:type="paragraph" w:styleId="Spistreci2">
    <w:name w:val="toc 2"/>
    <w:basedOn w:val="Normalny"/>
    <w:next w:val="Normalny"/>
    <w:autoRedefine/>
    <w:uiPriority w:val="39"/>
    <w:unhideWhenUsed/>
    <w:rsid w:val="00F8486F"/>
    <w:pPr>
      <w:widowControl w:val="0"/>
      <w:suppressAutoHyphens/>
      <w:spacing w:after="100" w:line="240" w:lineRule="auto"/>
      <w:ind w:left="240"/>
    </w:pPr>
    <w:rPr>
      <w:rFonts w:ascii="Times New Roman" w:eastAsia="Lucida Sans Unicode" w:hAnsi="Times New Roman" w:cs="Times New Roman"/>
      <w:sz w:val="24"/>
      <w:szCs w:val="20"/>
    </w:rPr>
  </w:style>
  <w:style w:type="paragraph" w:styleId="Spistreci1">
    <w:name w:val="toc 1"/>
    <w:basedOn w:val="Normalny"/>
    <w:next w:val="Normalny"/>
    <w:autoRedefine/>
    <w:uiPriority w:val="39"/>
    <w:unhideWhenUsed/>
    <w:rsid w:val="00F8486F"/>
    <w:pPr>
      <w:widowControl w:val="0"/>
      <w:suppressAutoHyphens/>
      <w:spacing w:after="10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styleId="Pogrubienie">
    <w:name w:val="Strong"/>
    <w:uiPriority w:val="22"/>
    <w:qFormat/>
    <w:rsid w:val="00F8486F"/>
    <w:rPr>
      <w:b/>
      <w:bCs/>
    </w:rPr>
  </w:style>
  <w:style w:type="character" w:styleId="Tekstzastpczy">
    <w:name w:val="Placeholder Text"/>
    <w:basedOn w:val="Domylnaczcionkaakapitu"/>
    <w:uiPriority w:val="99"/>
    <w:semiHidden/>
    <w:rsid w:val="00F8486F"/>
    <w:rPr>
      <w:color w:val="808080"/>
    </w:rPr>
  </w:style>
  <w:style w:type="paragraph" w:customStyle="1" w:styleId="TableParagraph">
    <w:name w:val="Table Paragraph"/>
    <w:basedOn w:val="Normalny"/>
    <w:uiPriority w:val="1"/>
    <w:qFormat/>
    <w:rsid w:val="00F8486F"/>
    <w:pPr>
      <w:widowControl w:val="0"/>
      <w:numPr>
        <w:numId w:val="22"/>
      </w:numPr>
      <w:autoSpaceDE w:val="0"/>
      <w:autoSpaceDN w:val="0"/>
      <w:spacing w:after="0" w:line="240" w:lineRule="auto"/>
    </w:pPr>
    <w:rPr>
      <w:rFonts w:ascii="Avenir-Light" w:eastAsia="Avenir-Light" w:hAnsi="Avenir-Light" w:cs="Avenir-Light"/>
      <w:lang w:val="en-US" w:eastAsia="en-US"/>
    </w:rPr>
  </w:style>
  <w:style w:type="character" w:customStyle="1" w:styleId="AkapitzlistZnak">
    <w:name w:val="Akapit z listą Znak"/>
    <w:aliases w:val="List bullet Znak,List Paragraph Znak,Akapit z listą BS Znak,Kolorowa lista — akcent 11 Znak,Średnia siatka 1 — akcent 21 Znak,Akapit z listą numerowaną Znak,Podsis rysunku Znak,Nagłowek 3 Znak,Numerowanie Znak,L1 Znak,Preambuła Znak"/>
    <w:link w:val="Akapitzlist"/>
    <w:uiPriority w:val="1"/>
    <w:qFormat/>
    <w:locked/>
    <w:rsid w:val="00F8486F"/>
    <w:rPr>
      <w:rFonts w:ascii="Times New Roman" w:eastAsia="Lucida Sans Unicode" w:hAnsi="Times New Roman" w:cs="Times New Roman"/>
      <w:sz w:val="24"/>
      <w:szCs w:val="20"/>
    </w:rPr>
  </w:style>
  <w:style w:type="character" w:customStyle="1" w:styleId="BezodstpwZnak">
    <w:name w:val="Bez odstępów Znak"/>
    <w:link w:val="Bezodstpw"/>
    <w:uiPriority w:val="1"/>
    <w:locked/>
    <w:rsid w:val="00F8486F"/>
    <w:rPr>
      <w:rFonts w:ascii="Calibri" w:eastAsia="Calibri" w:hAnsi="Calibri" w:cs="Times New Roman"/>
      <w:lang w:eastAsia="en-US"/>
    </w:rPr>
  </w:style>
  <w:style w:type="character" w:customStyle="1" w:styleId="acopre">
    <w:name w:val="acopre"/>
    <w:basedOn w:val="Domylnaczcionkaakapitu"/>
    <w:rsid w:val="00F84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zarzadu@wodociagipodlaskie.pl" TargetMode="External"/><Relationship Id="rId13" Type="http://schemas.openxmlformats.org/officeDocument/2006/relationships/hyperlink" Target="mailto:biurozarzadu@wodociagipodlaskie.p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iurozarzadu@wodociagipodlaskie.p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odociagipodlaskie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iod@wodociagipodlaskie.pl" TargetMode="External"/><Relationship Id="rId10" Type="http://schemas.openxmlformats.org/officeDocument/2006/relationships/hyperlink" Target="http://WWW.wodociagipodlaskie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wodociagipodlaskie.pl" TargetMode="External"/><Relationship Id="rId14" Type="http://schemas.openxmlformats.org/officeDocument/2006/relationships/hyperlink" Target="mailto:biurozarzadu@wodociagipodla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B0AC7A-D408-49F4-B951-2DABF2784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14</Pages>
  <Words>5752</Words>
  <Characters>34517</Characters>
  <Application>Microsoft Office Word</Application>
  <DocSecurity>0</DocSecurity>
  <Lines>287</Lines>
  <Paragraphs>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17</cp:revision>
  <dcterms:created xsi:type="dcterms:W3CDTF">2025-02-04T07:03:00Z</dcterms:created>
  <dcterms:modified xsi:type="dcterms:W3CDTF">2026-02-04T08:48:00Z</dcterms:modified>
</cp:coreProperties>
</file>